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CD018" w14:textId="65215EE3" w:rsidR="00B3159A" w:rsidRPr="004B4D15" w:rsidRDefault="00CE01BD" w:rsidP="00730A35">
      <w:pPr>
        <w:tabs>
          <w:tab w:val="left" w:pos="1590"/>
        </w:tabs>
        <w:spacing w:before="240" w:after="0"/>
        <w:jc w:val="center"/>
        <w:rPr>
          <w:b/>
          <w:sz w:val="24"/>
          <w:szCs w:val="24"/>
        </w:rPr>
      </w:pPr>
      <w:r w:rsidRPr="004B4D15">
        <w:rPr>
          <w:b/>
          <w:noProof/>
          <w:sz w:val="24"/>
          <w:szCs w:val="24"/>
          <w:lang w:val="x-none"/>
        </w:rPr>
        <mc:AlternateContent>
          <mc:Choice Requires="wps">
            <w:drawing>
              <wp:anchor distT="0" distB="0" distL="114300" distR="114300" simplePos="0" relativeHeight="251658240" behindDoc="0" locked="0" layoutInCell="1" allowOverlap="1" wp14:anchorId="2D866FBC" wp14:editId="17399001">
                <wp:simplePos x="0" y="0"/>
                <wp:positionH relativeFrom="column">
                  <wp:posOffset>5768340</wp:posOffset>
                </wp:positionH>
                <wp:positionV relativeFrom="paragraph">
                  <wp:posOffset>-1183640</wp:posOffset>
                </wp:positionV>
                <wp:extent cx="1196340" cy="701040"/>
                <wp:effectExtent l="0" t="0" r="22860" b="22860"/>
                <wp:wrapNone/>
                <wp:docPr id="15" name="Text Box 2">
                  <a:extLst xmlns:a="http://schemas.openxmlformats.org/drawingml/2006/main">
                    <a:ext uri="{FF2B5EF4-FFF2-40B4-BE49-F238E27FC236}">
                      <a16:creationId xmlns:a16="http://schemas.microsoft.com/office/drawing/2014/main" id="{34BEC7B0-DA8B-4710-8407-7FA1B8D3CB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701040"/>
                        </a:xfrm>
                        <a:prstGeom prst="rect">
                          <a:avLst/>
                        </a:prstGeom>
                        <a:solidFill>
                          <a:srgbClr val="FFFFFF"/>
                        </a:solidFill>
                        <a:ln w="9525">
                          <a:solidFill>
                            <a:srgbClr val="000000"/>
                          </a:solidFill>
                          <a:miter lim="800000"/>
                          <a:headEnd/>
                          <a:tailEnd/>
                        </a:ln>
                      </wps:spPr>
                      <wps:txbx>
                        <w:txbxContent>
                          <w:p w14:paraId="6C02AA64" w14:textId="77777777" w:rsidR="00B12A7D" w:rsidRPr="00B12A7D" w:rsidRDefault="00B12A7D" w:rsidP="0031720E">
                            <w:pPr>
                              <w:spacing w:after="0" w:line="240" w:lineRule="auto"/>
                              <w:rPr>
                                <w:rFonts w:cs="Calibri"/>
                                <w:i/>
                                <w:sz w:val="16"/>
                                <w:szCs w:val="16"/>
                              </w:rPr>
                            </w:pPr>
                            <w:r w:rsidRPr="00B12A7D">
                              <w:rPr>
                                <w:rFonts w:cs="Calibri"/>
                                <w:i/>
                                <w:sz w:val="16"/>
                                <w:szCs w:val="16"/>
                              </w:rPr>
                              <w:t>Final</w:t>
                            </w:r>
                          </w:p>
                          <w:p w14:paraId="3D4FA009" w14:textId="63CA019B" w:rsidR="00B12A7D" w:rsidRDefault="00B12A7D" w:rsidP="0031720E">
                            <w:pPr>
                              <w:spacing w:after="0" w:line="240" w:lineRule="auto"/>
                              <w:rPr>
                                <w:rFonts w:cs="Calibri"/>
                                <w:i/>
                                <w:sz w:val="16"/>
                                <w:szCs w:val="16"/>
                              </w:rPr>
                            </w:pPr>
                            <w:r w:rsidRPr="00B12A7D">
                              <w:rPr>
                                <w:rFonts w:cs="Calibri"/>
                                <w:i/>
                                <w:sz w:val="16"/>
                                <w:szCs w:val="16"/>
                              </w:rPr>
                              <w:t>July 202</w:t>
                            </w:r>
                            <w:r w:rsidR="0031720E">
                              <w:rPr>
                                <w:rFonts w:cs="Calibri"/>
                                <w:i/>
                                <w:sz w:val="16"/>
                                <w:szCs w:val="16"/>
                              </w:rPr>
                              <w:t>6</w:t>
                            </w:r>
                          </w:p>
                          <w:p w14:paraId="10C7CA96" w14:textId="5CB147F9" w:rsidR="0031720E" w:rsidRDefault="0031720E" w:rsidP="0031720E">
                            <w:pPr>
                              <w:spacing w:after="0" w:line="240" w:lineRule="auto"/>
                              <w:rPr>
                                <w:rFonts w:cs="Calibri"/>
                                <w:i/>
                                <w:sz w:val="16"/>
                                <w:szCs w:val="16"/>
                              </w:rPr>
                            </w:pPr>
                            <w:r>
                              <w:rPr>
                                <w:rFonts w:cs="Calibri"/>
                                <w:i/>
                                <w:sz w:val="16"/>
                                <w:szCs w:val="16"/>
                              </w:rPr>
                              <w:t>Area E</w:t>
                            </w:r>
                            <w:r w:rsidR="00A023D6">
                              <w:rPr>
                                <w:rFonts w:cs="Calibri"/>
                                <w:i/>
                                <w:sz w:val="16"/>
                                <w:szCs w:val="16"/>
                              </w:rPr>
                              <w:t xml:space="preserve">liminator </w:t>
                            </w:r>
                            <w:r>
                              <w:rPr>
                                <w:rFonts w:cs="Calibri"/>
                                <w:i/>
                                <w:sz w:val="16"/>
                                <w:szCs w:val="16"/>
                              </w:rPr>
                              <w:t xml:space="preserve"> </w:t>
                            </w:r>
                          </w:p>
                          <w:p w14:paraId="2DEEB2FB" w14:textId="56858441" w:rsidR="00155DB3" w:rsidRPr="00155DB3" w:rsidRDefault="00155DB3" w:rsidP="0031720E">
                            <w:pPr>
                              <w:spacing w:after="0" w:line="240" w:lineRule="auto"/>
                              <w:rPr>
                                <w:rFonts w:cs="Calibri"/>
                                <w:i/>
                                <w:color w:val="00B050"/>
                                <w:sz w:val="16"/>
                                <w:szCs w:val="16"/>
                              </w:rPr>
                            </w:pPr>
                            <w:r w:rsidRPr="00155DB3">
                              <w:rPr>
                                <w:rFonts w:cs="Calibri"/>
                                <w:i/>
                                <w:color w:val="00B050"/>
                                <w:sz w:val="16"/>
                                <w:szCs w:val="16"/>
                              </w:rPr>
                              <w:t>Amended 18.8.2026</w:t>
                            </w:r>
                          </w:p>
                          <w:p w14:paraId="7D4149CF" w14:textId="77777777" w:rsidR="007D78D1" w:rsidRDefault="007D78D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866FBC" id="_x0000_t202" coordsize="21600,21600" o:spt="202" path="m,l,21600r21600,l21600,xe">
                <v:stroke joinstyle="miter"/>
                <v:path gradientshapeok="t" o:connecttype="rect"/>
              </v:shapetype>
              <v:shape id="Text Box 2" o:spid="_x0000_s1026" type="#_x0000_t202" style="position:absolute;left:0;text-align:left;margin-left:454.2pt;margin-top:-93.2pt;width:94.2pt;height:5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MF2EgIAACsEAAAOAAAAZHJzL2Uyb0RvYy54bWysU9tu2zAMfR+wfxD0vjjJkrYx4hRdugwD&#10;ugvQ7QNkWY6FyaJGKbG7ry8lu2l2exnmB4E0qUPy8Gh93beGHRV6Dbbgs8mUM2UlVNruC/71y+7V&#10;FWc+CFsJA1YV/EF5fr15+WLduVzNoQFTKWQEYn3euYI3Ibg8y7xsVCv8BJyyFKwBWxHIxX1WoegI&#10;vTXZfDq9yDrAyiFI5T39vR2CfJPw61rJ8KmuvQrMFJx6C+nEdJbxzDZrke9RuEbLsQ3xD120Qlsq&#10;eoK6FUGwA+rfoFotETzUYSKhzaCutVRpBppmNv1lmvtGOJVmIXK8O9Hk/x+s/Hi8d5+Rhf4N9LTA&#10;NIR3dyC/eWZh2wi7VzeI0DVKVFR4FinLOufz8Wqk2uc+gpTdB6hoyeIQIAH1NbaRFZqTETot4OFE&#10;uuoDk7HkbHXxekEhSbFLIoHsWELkT7cd+vBOQcuiUXCkpSZ0cbzzYUh9SonFPBhd7bQxycF9uTXI&#10;joIEsEvfiP5TmrGsK/hqOV8OBPwVYpq+P0G0OpCSjW4LfnVKEnmk7a2tks6C0GawaTpjRx4jdQOJ&#10;oS97Sox8llA9EKMIg2LphZHRAP7grCO1Ftx/PwhUnJn3lraymi0ihSE5i+XlnBw8j5TnEWElQRU8&#10;cDaY2zA8iYNDvW+o0qADCze0yVonkp+7GvsmRaY1ja8nSv7cT1nPb3zzCAAA//8DAFBLAwQUAAYA&#10;CAAAACEAd7kx0uIAAAANAQAADwAAAGRycy9kb3ducmV2LnhtbEyPwU7DMBBE70j8g7VIXFBrF6o0&#10;SeNUCAkENyiIXt3YTSLsdbDdNPw92xPcdndGs2+qzeQsG02IvUcJi7kAZrDxusdWwsf74ywHFpNC&#10;raxHI+HHRNjUlxeVKrU/4ZsZt6llFIKxVBK6lIaS89h0xqk494NB0g4+OJVoDS3XQZ0o3Fl+K0TG&#10;neqRPnRqMA+dab62RychXz6Pu/hy9/rZZAdbpJvV+PQdpLy+mu7XwJKZ0p8ZzviEDjUx7f0RdWRW&#10;QiHyJVklzBZ5RtPZIoqM6uzptsoE8Lri/1vUvwAAAP//AwBQSwECLQAUAAYACAAAACEAtoM4kv4A&#10;AADhAQAAEwAAAAAAAAAAAAAAAAAAAAAAW0NvbnRlbnRfVHlwZXNdLnhtbFBLAQItABQABgAIAAAA&#10;IQA4/SH/1gAAAJQBAAALAAAAAAAAAAAAAAAAAC8BAABfcmVscy8ucmVsc1BLAQItABQABgAIAAAA&#10;IQBZ9MF2EgIAACsEAAAOAAAAAAAAAAAAAAAAAC4CAABkcnMvZTJvRG9jLnhtbFBLAQItABQABgAI&#10;AAAAIQB3uTHS4gAAAA0BAAAPAAAAAAAAAAAAAAAAAGwEAABkcnMvZG93bnJldi54bWxQSwUGAAAA&#10;AAQABADzAAAAewUAAAAA&#10;">
                <v:textbox>
                  <w:txbxContent>
                    <w:p w14:paraId="6C02AA64" w14:textId="77777777" w:rsidR="00B12A7D" w:rsidRPr="00B12A7D" w:rsidRDefault="00B12A7D" w:rsidP="0031720E">
                      <w:pPr>
                        <w:spacing w:after="0" w:line="240" w:lineRule="auto"/>
                        <w:rPr>
                          <w:rFonts w:cs="Calibri"/>
                          <w:i/>
                          <w:sz w:val="16"/>
                          <w:szCs w:val="16"/>
                        </w:rPr>
                      </w:pPr>
                      <w:r w:rsidRPr="00B12A7D">
                        <w:rPr>
                          <w:rFonts w:cs="Calibri"/>
                          <w:i/>
                          <w:sz w:val="16"/>
                          <w:szCs w:val="16"/>
                        </w:rPr>
                        <w:t>Final</w:t>
                      </w:r>
                    </w:p>
                    <w:p w14:paraId="3D4FA009" w14:textId="63CA019B" w:rsidR="00B12A7D" w:rsidRDefault="00B12A7D" w:rsidP="0031720E">
                      <w:pPr>
                        <w:spacing w:after="0" w:line="240" w:lineRule="auto"/>
                        <w:rPr>
                          <w:rFonts w:cs="Calibri"/>
                          <w:i/>
                          <w:sz w:val="16"/>
                          <w:szCs w:val="16"/>
                        </w:rPr>
                      </w:pPr>
                      <w:r w:rsidRPr="00B12A7D">
                        <w:rPr>
                          <w:rFonts w:cs="Calibri"/>
                          <w:i/>
                          <w:sz w:val="16"/>
                          <w:szCs w:val="16"/>
                        </w:rPr>
                        <w:t>July 202</w:t>
                      </w:r>
                      <w:r w:rsidR="0031720E">
                        <w:rPr>
                          <w:rFonts w:cs="Calibri"/>
                          <w:i/>
                          <w:sz w:val="16"/>
                          <w:szCs w:val="16"/>
                        </w:rPr>
                        <w:t>6</w:t>
                      </w:r>
                    </w:p>
                    <w:p w14:paraId="10C7CA96" w14:textId="5CB147F9" w:rsidR="0031720E" w:rsidRDefault="0031720E" w:rsidP="0031720E">
                      <w:pPr>
                        <w:spacing w:after="0" w:line="240" w:lineRule="auto"/>
                        <w:rPr>
                          <w:rFonts w:cs="Calibri"/>
                          <w:i/>
                          <w:sz w:val="16"/>
                          <w:szCs w:val="16"/>
                        </w:rPr>
                      </w:pPr>
                      <w:r>
                        <w:rPr>
                          <w:rFonts w:cs="Calibri"/>
                          <w:i/>
                          <w:sz w:val="16"/>
                          <w:szCs w:val="16"/>
                        </w:rPr>
                        <w:t>Area E</w:t>
                      </w:r>
                      <w:r w:rsidR="00A023D6">
                        <w:rPr>
                          <w:rFonts w:cs="Calibri"/>
                          <w:i/>
                          <w:sz w:val="16"/>
                          <w:szCs w:val="16"/>
                        </w:rPr>
                        <w:t xml:space="preserve">liminator </w:t>
                      </w:r>
                      <w:r>
                        <w:rPr>
                          <w:rFonts w:cs="Calibri"/>
                          <w:i/>
                          <w:sz w:val="16"/>
                          <w:szCs w:val="16"/>
                        </w:rPr>
                        <w:t xml:space="preserve"> </w:t>
                      </w:r>
                    </w:p>
                    <w:p w14:paraId="2DEEB2FB" w14:textId="56858441" w:rsidR="00155DB3" w:rsidRPr="00155DB3" w:rsidRDefault="00155DB3" w:rsidP="0031720E">
                      <w:pPr>
                        <w:spacing w:after="0" w:line="240" w:lineRule="auto"/>
                        <w:rPr>
                          <w:rFonts w:cs="Calibri"/>
                          <w:i/>
                          <w:color w:val="00B050"/>
                          <w:sz w:val="16"/>
                          <w:szCs w:val="16"/>
                        </w:rPr>
                      </w:pPr>
                      <w:r w:rsidRPr="00155DB3">
                        <w:rPr>
                          <w:rFonts w:cs="Calibri"/>
                          <w:i/>
                          <w:color w:val="00B050"/>
                          <w:sz w:val="16"/>
                          <w:szCs w:val="16"/>
                        </w:rPr>
                        <w:t>Amended 18.8.2026</w:t>
                      </w:r>
                    </w:p>
                    <w:p w14:paraId="7D4149CF" w14:textId="77777777" w:rsidR="007D78D1" w:rsidRDefault="007D78D1"/>
                  </w:txbxContent>
                </v:textbox>
              </v:shape>
            </w:pict>
          </mc:Fallback>
        </mc:AlternateContent>
      </w:r>
      <w:r w:rsidR="00B3159A" w:rsidRPr="004B4D15">
        <w:rPr>
          <w:b/>
          <w:sz w:val="24"/>
          <w:szCs w:val="24"/>
        </w:rPr>
        <w:t>NATIONAL FEDERATION OF YOUNG FARMERS’ CLUBS</w:t>
      </w:r>
    </w:p>
    <w:p w14:paraId="1FA8040F" w14:textId="00DFD790" w:rsidR="00B3159A" w:rsidRPr="004B4D15" w:rsidRDefault="00B3159A" w:rsidP="00B3159A">
      <w:pPr>
        <w:pStyle w:val="Title"/>
        <w:spacing w:before="0" w:after="0" w:line="240" w:lineRule="auto"/>
        <w:rPr>
          <w:rFonts w:cs="Arial"/>
          <w:b w:val="0"/>
          <w:sz w:val="24"/>
          <w:szCs w:val="24"/>
        </w:rPr>
      </w:pPr>
      <w:r w:rsidRPr="004B4D15">
        <w:rPr>
          <w:sz w:val="24"/>
          <w:szCs w:val="24"/>
        </w:rPr>
        <w:t xml:space="preserve">Competitions Programme </w:t>
      </w:r>
      <w:r w:rsidR="0040539A">
        <w:rPr>
          <w:sz w:val="24"/>
          <w:szCs w:val="24"/>
        </w:rPr>
        <w:t>202</w:t>
      </w:r>
      <w:r w:rsidR="00A023D6">
        <w:rPr>
          <w:sz w:val="24"/>
          <w:szCs w:val="24"/>
        </w:rPr>
        <w:t>6</w:t>
      </w:r>
      <w:r w:rsidR="0040539A">
        <w:rPr>
          <w:sz w:val="24"/>
          <w:szCs w:val="24"/>
        </w:rPr>
        <w:t xml:space="preserve"> - 202</w:t>
      </w:r>
      <w:r w:rsidR="00A023D6">
        <w:rPr>
          <w:sz w:val="24"/>
          <w:szCs w:val="24"/>
        </w:rPr>
        <w:t>7</w:t>
      </w:r>
    </w:p>
    <w:p w14:paraId="0BB0770A" w14:textId="77777777" w:rsidR="00B3159A" w:rsidRPr="004B4D15" w:rsidRDefault="00B3159A" w:rsidP="00B3159A">
      <w:pPr>
        <w:tabs>
          <w:tab w:val="left" w:pos="1942"/>
          <w:tab w:val="center" w:pos="5457"/>
        </w:tabs>
        <w:spacing w:after="0" w:line="240" w:lineRule="auto"/>
        <w:rPr>
          <w:rFonts w:cs="Arial"/>
          <w:b/>
          <w:sz w:val="24"/>
          <w:szCs w:val="24"/>
        </w:rPr>
      </w:pPr>
      <w:r w:rsidRPr="004B4D15">
        <w:rPr>
          <w:rFonts w:cs="Arial"/>
          <w:b/>
          <w:sz w:val="24"/>
          <w:szCs w:val="24"/>
        </w:rPr>
        <w:tab/>
      </w:r>
      <w:r w:rsidRPr="004B4D15">
        <w:rPr>
          <w:rFonts w:cs="Arial"/>
          <w:b/>
          <w:sz w:val="24"/>
          <w:szCs w:val="24"/>
        </w:rPr>
        <w:tab/>
        <w:t xml:space="preserve">NFYFC </w:t>
      </w:r>
      <w:r>
        <w:rPr>
          <w:rFonts w:cs="Arial"/>
          <w:b/>
          <w:sz w:val="24"/>
          <w:szCs w:val="24"/>
        </w:rPr>
        <w:t>LADIES</w:t>
      </w:r>
      <w:r w:rsidRPr="004B4D15">
        <w:rPr>
          <w:rFonts w:cs="Arial"/>
          <w:b/>
          <w:sz w:val="24"/>
          <w:szCs w:val="24"/>
        </w:rPr>
        <w:t xml:space="preserve"> Netball  </w:t>
      </w:r>
    </w:p>
    <w:p w14:paraId="0BD367F8" w14:textId="44EE5053" w:rsidR="00B3159A" w:rsidRPr="004B4D15" w:rsidRDefault="00B3159A" w:rsidP="00B3159A">
      <w:pPr>
        <w:spacing w:after="0" w:line="240" w:lineRule="auto"/>
        <w:jc w:val="center"/>
        <w:rPr>
          <w:rFonts w:cs="Arial"/>
          <w:sz w:val="24"/>
          <w:szCs w:val="24"/>
        </w:rPr>
      </w:pPr>
      <w:r w:rsidRPr="004B4D15">
        <w:rPr>
          <w:rFonts w:cs="Arial"/>
          <w:sz w:val="24"/>
          <w:szCs w:val="24"/>
        </w:rPr>
        <w:t>1</w:t>
      </w:r>
      <w:r w:rsidR="00A40B41">
        <w:rPr>
          <w:rFonts w:cs="Arial"/>
          <w:sz w:val="24"/>
          <w:szCs w:val="24"/>
        </w:rPr>
        <w:t>6</w:t>
      </w:r>
      <w:r w:rsidRPr="004B4D15">
        <w:rPr>
          <w:rFonts w:cs="Arial"/>
          <w:sz w:val="24"/>
          <w:szCs w:val="24"/>
        </w:rPr>
        <w:t xml:space="preserve"> to 2</w:t>
      </w:r>
      <w:r w:rsidR="00E60B86">
        <w:rPr>
          <w:rFonts w:cs="Arial"/>
          <w:sz w:val="24"/>
          <w:szCs w:val="24"/>
        </w:rPr>
        <w:t>8</w:t>
      </w:r>
      <w:r w:rsidRPr="004B4D15">
        <w:rPr>
          <w:rFonts w:cs="Arial"/>
          <w:sz w:val="24"/>
          <w:szCs w:val="24"/>
        </w:rPr>
        <w:t xml:space="preserve"> years </w:t>
      </w:r>
    </w:p>
    <w:p w14:paraId="48484473" w14:textId="77777777" w:rsidR="00B3159A" w:rsidRPr="004B4D15" w:rsidRDefault="00B3159A" w:rsidP="00B3159A">
      <w:pPr>
        <w:spacing w:after="0" w:line="240" w:lineRule="auto"/>
        <w:jc w:val="center"/>
        <w:rPr>
          <w:b/>
          <w:sz w:val="24"/>
          <w:szCs w:val="24"/>
        </w:rPr>
      </w:pPr>
      <w:r w:rsidRPr="004B4D15">
        <w:rPr>
          <w:b/>
          <w:sz w:val="24"/>
          <w:szCs w:val="24"/>
        </w:rPr>
        <w:t>R U L E S</w:t>
      </w:r>
    </w:p>
    <w:p w14:paraId="1776C1D4" w14:textId="77777777" w:rsidR="00B3159A" w:rsidRPr="004B4D15" w:rsidRDefault="00B3159A" w:rsidP="00B3159A">
      <w:pPr>
        <w:pBdr>
          <w:top w:val="single" w:sz="4" w:space="1" w:color="auto"/>
          <w:left w:val="single" w:sz="4" w:space="4" w:color="auto"/>
          <w:bottom w:val="single" w:sz="4" w:space="1" w:color="auto"/>
          <w:right w:val="single" w:sz="4" w:space="4" w:color="auto"/>
        </w:pBdr>
        <w:spacing w:after="0"/>
        <w:jc w:val="center"/>
        <w:rPr>
          <w:b/>
          <w:sz w:val="24"/>
          <w:szCs w:val="24"/>
        </w:rPr>
      </w:pPr>
      <w:r w:rsidRPr="004B4D15">
        <w:rPr>
          <w:b/>
          <w:sz w:val="24"/>
          <w:szCs w:val="24"/>
        </w:rPr>
        <w:t>COMPETITION AIM</w:t>
      </w:r>
    </w:p>
    <w:p w14:paraId="41F69185" w14:textId="77777777" w:rsidR="00B3159A" w:rsidRPr="004B4D15" w:rsidRDefault="00B3159A" w:rsidP="00B3159A">
      <w:pPr>
        <w:pBdr>
          <w:top w:val="single" w:sz="4" w:space="1" w:color="auto"/>
          <w:left w:val="single" w:sz="4" w:space="4" w:color="auto"/>
          <w:bottom w:val="single" w:sz="4" w:space="1" w:color="auto"/>
          <w:right w:val="single" w:sz="4" w:space="4" w:color="auto"/>
        </w:pBdr>
        <w:spacing w:after="0"/>
        <w:jc w:val="center"/>
        <w:rPr>
          <w:sz w:val="24"/>
          <w:szCs w:val="24"/>
        </w:rPr>
      </w:pPr>
      <w:r w:rsidRPr="004B4D15">
        <w:rPr>
          <w:sz w:val="24"/>
          <w:szCs w:val="24"/>
        </w:rPr>
        <w:t>To encourage YFC members to work together as a team to demonstrate their Netball skills in a competition environment.</w:t>
      </w:r>
    </w:p>
    <w:p w14:paraId="2B397B4D" w14:textId="77777777" w:rsidR="00B3159A" w:rsidRPr="004B4D15" w:rsidRDefault="00B3159A" w:rsidP="00B3159A">
      <w:pPr>
        <w:spacing w:after="0"/>
        <w:rPr>
          <w:b/>
          <w:sz w:val="24"/>
          <w:szCs w:val="24"/>
        </w:rPr>
      </w:pPr>
    </w:p>
    <w:p w14:paraId="573C0699" w14:textId="77777777" w:rsidR="00B3159A" w:rsidRPr="004B4D15" w:rsidRDefault="00B3159A" w:rsidP="00B3159A">
      <w:pPr>
        <w:pBdr>
          <w:top w:val="single" w:sz="4" w:space="1" w:color="auto"/>
          <w:left w:val="single" w:sz="4" w:space="4" w:color="auto"/>
          <w:bottom w:val="single" w:sz="4" w:space="1" w:color="auto"/>
          <w:right w:val="single" w:sz="4" w:space="4" w:color="auto"/>
        </w:pBdr>
        <w:spacing w:after="0"/>
        <w:jc w:val="center"/>
        <w:rPr>
          <w:b/>
          <w:sz w:val="24"/>
          <w:szCs w:val="24"/>
        </w:rPr>
      </w:pPr>
      <w:r w:rsidRPr="004B4D15">
        <w:rPr>
          <w:b/>
          <w:sz w:val="24"/>
          <w:szCs w:val="24"/>
        </w:rPr>
        <w:t>LEARNING OUTCOMES</w:t>
      </w:r>
    </w:p>
    <w:p w14:paraId="34D5FC51" w14:textId="77777777" w:rsidR="00B3159A" w:rsidRPr="004B4D15" w:rsidRDefault="00B3159A" w:rsidP="00B3159A">
      <w:pPr>
        <w:pBdr>
          <w:top w:val="single" w:sz="4" w:space="1" w:color="auto"/>
          <w:left w:val="single" w:sz="4" w:space="4" w:color="auto"/>
          <w:bottom w:val="single" w:sz="4" w:space="1" w:color="auto"/>
          <w:right w:val="single" w:sz="4" w:space="4" w:color="auto"/>
        </w:pBdr>
        <w:spacing w:after="0"/>
        <w:jc w:val="center"/>
        <w:rPr>
          <w:sz w:val="24"/>
          <w:szCs w:val="24"/>
        </w:rPr>
      </w:pPr>
      <w:r w:rsidRPr="004B4D15">
        <w:rPr>
          <w:sz w:val="24"/>
          <w:szCs w:val="24"/>
        </w:rPr>
        <w:t>Netball skills: throwing, catching, agility, footwork, shooting, hand-eye-coordination and tactical decision making; teamwork, respect, discipline, enjoyment, sportsmanship as well as providing health and wellbeing benefits.</w:t>
      </w:r>
    </w:p>
    <w:p w14:paraId="103D7603" w14:textId="77777777" w:rsidR="00B3159A" w:rsidRPr="004B4D15" w:rsidRDefault="00B3159A" w:rsidP="00B3159A">
      <w:pPr>
        <w:spacing w:after="0" w:line="240" w:lineRule="auto"/>
        <w:jc w:val="center"/>
        <w:rPr>
          <w:rFonts w:cs="Arial"/>
          <w:b/>
          <w:sz w:val="24"/>
          <w:szCs w:val="24"/>
        </w:rPr>
      </w:pPr>
      <w:r w:rsidRPr="00F60D52">
        <w:rPr>
          <w:rFonts w:cs="Arial"/>
          <w:sz w:val="24"/>
          <w:szCs w:val="24"/>
        </w:rPr>
        <w:t xml:space="preserve">REMINDER: Read in conjunction with </w:t>
      </w:r>
      <w:r w:rsidRPr="00F60D52">
        <w:rPr>
          <w:rFonts w:cs="Arial"/>
          <w:b/>
          <w:sz w:val="24"/>
          <w:szCs w:val="24"/>
        </w:rPr>
        <w:t>NFYFC General Rules</w:t>
      </w:r>
      <w:r w:rsidRPr="00F60D52">
        <w:rPr>
          <w:rFonts w:cs="Arial"/>
          <w:sz w:val="24"/>
          <w:szCs w:val="24"/>
        </w:rPr>
        <w:t xml:space="preserve">. Further information can be found at </w:t>
      </w:r>
      <w:hyperlink r:id="rId10" w:history="1">
        <w:r w:rsidRPr="00F60D52">
          <w:rPr>
            <w:rStyle w:val="Hyperlink"/>
            <w:rFonts w:cs="Arial"/>
            <w:b/>
            <w:sz w:val="24"/>
            <w:szCs w:val="24"/>
          </w:rPr>
          <w:t>http://www.nfyfc.org.uk/CompetitionsResources/competitionsresources</w:t>
        </w:r>
      </w:hyperlink>
    </w:p>
    <w:p w14:paraId="20E5089D" w14:textId="77777777" w:rsidR="00B3159A" w:rsidRPr="004B4D15" w:rsidRDefault="00B3159A" w:rsidP="00B3159A">
      <w:pPr>
        <w:spacing w:after="0" w:line="240" w:lineRule="auto"/>
        <w:jc w:val="both"/>
        <w:rPr>
          <w:rFonts w:cs="Calibri"/>
          <w:sz w:val="24"/>
          <w:szCs w:val="24"/>
        </w:rPr>
      </w:pPr>
    </w:p>
    <w:p w14:paraId="0D88395E" w14:textId="77777777" w:rsidR="00B3159A" w:rsidRPr="00F60D52" w:rsidRDefault="00B3159A" w:rsidP="00F60D52">
      <w:pPr>
        <w:numPr>
          <w:ilvl w:val="0"/>
          <w:numId w:val="2"/>
        </w:numPr>
        <w:spacing w:after="0" w:line="240" w:lineRule="auto"/>
        <w:rPr>
          <w:rFonts w:cs="Calibri"/>
          <w:sz w:val="24"/>
          <w:szCs w:val="24"/>
        </w:rPr>
      </w:pPr>
      <w:r w:rsidRPr="00F60D52">
        <w:rPr>
          <w:rFonts w:cs="Calibri"/>
          <w:b/>
          <w:sz w:val="24"/>
          <w:szCs w:val="24"/>
        </w:rPr>
        <w:t>VENUE</w:t>
      </w:r>
    </w:p>
    <w:p w14:paraId="7D141B80" w14:textId="77777777" w:rsidR="00155DB3" w:rsidRDefault="00B3159A" w:rsidP="00155DB3">
      <w:pPr>
        <w:numPr>
          <w:ilvl w:val="1"/>
          <w:numId w:val="5"/>
        </w:numPr>
        <w:spacing w:after="0" w:line="240" w:lineRule="auto"/>
        <w:jc w:val="both"/>
        <w:rPr>
          <w:rFonts w:cs="Arial"/>
          <w:b/>
          <w:bCs/>
          <w:color w:val="FF0000"/>
        </w:rPr>
      </w:pPr>
      <w:r w:rsidRPr="00F60D52">
        <w:rPr>
          <w:rFonts w:cs="Arial"/>
          <w:sz w:val="24"/>
          <w:szCs w:val="24"/>
        </w:rPr>
        <w:t>After Area Finals, the National Final will be held at Sports Day on</w:t>
      </w:r>
      <w:r w:rsidRPr="00765582">
        <w:rPr>
          <w:rFonts w:cs="Arial"/>
          <w:b/>
          <w:bCs/>
          <w:sz w:val="24"/>
          <w:szCs w:val="24"/>
        </w:rPr>
        <w:t xml:space="preserve"> </w:t>
      </w:r>
      <w:r w:rsidR="0048568B" w:rsidRPr="00155DB3">
        <w:rPr>
          <w:rFonts w:cs="Arial"/>
          <w:b/>
          <w:bCs/>
          <w:strike/>
          <w:color w:val="FF0000"/>
          <w:sz w:val="24"/>
          <w:szCs w:val="24"/>
        </w:rPr>
        <w:t>Sunday,</w:t>
      </w:r>
      <w:r w:rsidR="00A023D6" w:rsidRPr="00155DB3">
        <w:rPr>
          <w:rFonts w:cs="Arial"/>
          <w:b/>
          <w:bCs/>
          <w:strike/>
          <w:color w:val="FF0000"/>
          <w:sz w:val="24"/>
          <w:szCs w:val="24"/>
        </w:rPr>
        <w:t xml:space="preserve"> 4</w:t>
      </w:r>
      <w:r w:rsidR="0048568B" w:rsidRPr="00155DB3">
        <w:rPr>
          <w:rFonts w:cs="Arial"/>
          <w:b/>
          <w:bCs/>
          <w:strike/>
          <w:color w:val="FF0000"/>
          <w:sz w:val="24"/>
          <w:szCs w:val="24"/>
          <w:vertAlign w:val="superscript"/>
        </w:rPr>
        <w:t>th</w:t>
      </w:r>
      <w:r w:rsidR="0048568B" w:rsidRPr="00155DB3">
        <w:rPr>
          <w:rFonts w:cs="Arial"/>
          <w:b/>
          <w:bCs/>
          <w:strike/>
          <w:color w:val="FF0000"/>
          <w:sz w:val="24"/>
          <w:szCs w:val="24"/>
        </w:rPr>
        <w:t xml:space="preserve"> July 202</w:t>
      </w:r>
      <w:r w:rsidR="00A023D6" w:rsidRPr="00155DB3">
        <w:rPr>
          <w:rFonts w:cs="Arial"/>
          <w:b/>
          <w:bCs/>
          <w:strike/>
          <w:color w:val="FF0000"/>
          <w:sz w:val="24"/>
          <w:szCs w:val="24"/>
        </w:rPr>
        <w:t>7</w:t>
      </w:r>
      <w:r w:rsidR="0048568B" w:rsidRPr="0048568B">
        <w:rPr>
          <w:rFonts w:cs="Arial"/>
          <w:color w:val="FF0000"/>
          <w:sz w:val="24"/>
          <w:szCs w:val="24"/>
        </w:rPr>
        <w:t xml:space="preserve"> </w:t>
      </w:r>
      <w:r w:rsidRPr="0048568B">
        <w:rPr>
          <w:rFonts w:cs="Arial"/>
          <w:sz w:val="24"/>
          <w:szCs w:val="24"/>
        </w:rPr>
        <w:t>in</w:t>
      </w:r>
      <w:r w:rsidRPr="00F60D52">
        <w:rPr>
          <w:rFonts w:cs="Arial"/>
          <w:sz w:val="24"/>
          <w:szCs w:val="24"/>
        </w:rPr>
        <w:t xml:space="preserve"> Staffordshire.</w:t>
      </w:r>
      <w:r w:rsidR="00155DB3">
        <w:rPr>
          <w:rFonts w:cs="Arial"/>
          <w:sz w:val="24"/>
          <w:szCs w:val="24"/>
        </w:rPr>
        <w:t xml:space="preserve">  </w:t>
      </w:r>
      <w:r w:rsidR="00155DB3">
        <w:rPr>
          <w:rFonts w:cs="Arial"/>
          <w:b/>
          <w:bCs/>
          <w:color w:val="00B050"/>
        </w:rPr>
        <w:t>Amended 18.8.2026 – to Sunday 27</w:t>
      </w:r>
      <w:r w:rsidR="00155DB3">
        <w:rPr>
          <w:rFonts w:cs="Arial"/>
          <w:b/>
          <w:bCs/>
          <w:color w:val="00B050"/>
          <w:vertAlign w:val="superscript"/>
        </w:rPr>
        <w:t>th</w:t>
      </w:r>
      <w:r w:rsidR="00155DB3">
        <w:rPr>
          <w:rFonts w:cs="Arial"/>
          <w:b/>
          <w:bCs/>
          <w:color w:val="00B050"/>
        </w:rPr>
        <w:t xml:space="preserve"> June 2027.</w:t>
      </w:r>
    </w:p>
    <w:p w14:paraId="3E0D85D1" w14:textId="076FF803" w:rsidR="00B3159A" w:rsidRPr="00F60D52" w:rsidRDefault="00B3159A" w:rsidP="00F60D52">
      <w:pPr>
        <w:numPr>
          <w:ilvl w:val="1"/>
          <w:numId w:val="2"/>
        </w:numPr>
        <w:spacing w:after="0" w:line="240" w:lineRule="auto"/>
        <w:rPr>
          <w:rFonts w:cs="Arial"/>
          <w:b/>
          <w:bCs/>
          <w:sz w:val="24"/>
          <w:szCs w:val="24"/>
        </w:rPr>
      </w:pPr>
    </w:p>
    <w:p w14:paraId="27D38562" w14:textId="77777777" w:rsidR="00B3159A" w:rsidRPr="004B4D15" w:rsidRDefault="00B3159A" w:rsidP="00B3159A">
      <w:pPr>
        <w:spacing w:after="0" w:line="240" w:lineRule="auto"/>
        <w:jc w:val="both"/>
        <w:rPr>
          <w:rFonts w:cs="Calibri"/>
          <w:sz w:val="24"/>
          <w:szCs w:val="24"/>
        </w:rPr>
      </w:pPr>
    </w:p>
    <w:p w14:paraId="78B0CE00" w14:textId="77777777" w:rsidR="00B3159A" w:rsidRPr="004B4D15" w:rsidRDefault="00B3159A" w:rsidP="00B3159A">
      <w:pPr>
        <w:numPr>
          <w:ilvl w:val="0"/>
          <w:numId w:val="2"/>
        </w:numPr>
        <w:spacing w:after="0" w:line="240" w:lineRule="auto"/>
        <w:jc w:val="both"/>
        <w:rPr>
          <w:rFonts w:cs="Calibri"/>
          <w:sz w:val="24"/>
          <w:szCs w:val="24"/>
        </w:rPr>
      </w:pPr>
      <w:r w:rsidRPr="004B4D15">
        <w:rPr>
          <w:rFonts w:cs="Calibri"/>
          <w:b/>
          <w:sz w:val="24"/>
          <w:szCs w:val="24"/>
        </w:rPr>
        <w:t>REPRESENTATION</w:t>
      </w:r>
    </w:p>
    <w:p w14:paraId="31DBC831" w14:textId="77777777" w:rsidR="00B3159A" w:rsidRPr="004B4D15" w:rsidRDefault="00B3159A" w:rsidP="00B3159A">
      <w:pPr>
        <w:numPr>
          <w:ilvl w:val="1"/>
          <w:numId w:val="2"/>
        </w:numPr>
        <w:spacing w:after="0" w:line="240" w:lineRule="auto"/>
        <w:jc w:val="both"/>
        <w:rPr>
          <w:rFonts w:cs="Calibri"/>
          <w:sz w:val="24"/>
          <w:szCs w:val="24"/>
        </w:rPr>
      </w:pPr>
      <w:r w:rsidRPr="004B4D15">
        <w:rPr>
          <w:rFonts w:cs="Calibri"/>
          <w:sz w:val="24"/>
          <w:szCs w:val="24"/>
        </w:rPr>
        <w:t>Counties may enter one competitor per 600 members or part thereof.</w:t>
      </w:r>
    </w:p>
    <w:p w14:paraId="579BD2BF" w14:textId="77777777" w:rsidR="00B3159A" w:rsidRPr="004B4D15" w:rsidRDefault="00B3159A" w:rsidP="00B3159A">
      <w:pPr>
        <w:numPr>
          <w:ilvl w:val="1"/>
          <w:numId w:val="2"/>
        </w:numPr>
        <w:spacing w:after="0" w:line="240" w:lineRule="auto"/>
        <w:jc w:val="both"/>
        <w:rPr>
          <w:rFonts w:cs="Calibri"/>
          <w:sz w:val="24"/>
          <w:szCs w:val="24"/>
        </w:rPr>
      </w:pPr>
      <w:r w:rsidRPr="004B4D15">
        <w:rPr>
          <w:rFonts w:cs="Calibri"/>
          <w:sz w:val="24"/>
          <w:szCs w:val="24"/>
        </w:rPr>
        <w:t xml:space="preserve">Areas will be represented in the Final by one competitor per 3,000 members or part thereof. </w:t>
      </w:r>
      <w:r w:rsidRPr="004B4D15">
        <w:rPr>
          <w:rFonts w:cs="Century Gothic"/>
          <w:sz w:val="24"/>
          <w:szCs w:val="24"/>
        </w:rPr>
        <w:t>(Nort</w:t>
      </w:r>
      <w:r w:rsidR="00D641D0">
        <w:rPr>
          <w:rFonts w:cs="Century Gothic"/>
          <w:sz w:val="24"/>
          <w:szCs w:val="24"/>
        </w:rPr>
        <w:t xml:space="preserve">hern Area 2, Eastern Area 1, </w:t>
      </w:r>
      <w:r w:rsidRPr="004B4D15">
        <w:rPr>
          <w:rFonts w:cs="Century Gothic"/>
          <w:sz w:val="24"/>
          <w:szCs w:val="24"/>
        </w:rPr>
        <w:t>East Midlands 1, West Midlands Area 1, South West Area 2, South East Area 1 and Wales 2)</w:t>
      </w:r>
    </w:p>
    <w:p w14:paraId="0FF0C627" w14:textId="77777777" w:rsidR="00B3159A" w:rsidRPr="004B4D15" w:rsidRDefault="00B3159A" w:rsidP="00B3159A">
      <w:pPr>
        <w:spacing w:after="0" w:line="240" w:lineRule="auto"/>
        <w:jc w:val="both"/>
        <w:rPr>
          <w:rFonts w:cs="Calibri"/>
          <w:sz w:val="24"/>
          <w:szCs w:val="24"/>
        </w:rPr>
      </w:pPr>
    </w:p>
    <w:p w14:paraId="22EE74B3" w14:textId="77777777" w:rsidR="00B3159A" w:rsidRPr="004B4D15" w:rsidRDefault="00B3159A" w:rsidP="00B3159A">
      <w:pPr>
        <w:numPr>
          <w:ilvl w:val="0"/>
          <w:numId w:val="2"/>
        </w:numPr>
        <w:shd w:val="clear" w:color="auto" w:fill="FFFFFF"/>
        <w:spacing w:after="0" w:line="240" w:lineRule="auto"/>
        <w:jc w:val="both"/>
        <w:rPr>
          <w:rFonts w:cs="Calibri"/>
          <w:b/>
          <w:bCs/>
          <w:sz w:val="24"/>
          <w:szCs w:val="24"/>
        </w:rPr>
      </w:pPr>
      <w:r w:rsidRPr="004B4D15">
        <w:rPr>
          <w:rFonts w:cs="Calibri"/>
          <w:b/>
          <w:bCs/>
          <w:sz w:val="24"/>
          <w:szCs w:val="24"/>
        </w:rPr>
        <w:t>ELIGIBILITY</w:t>
      </w:r>
    </w:p>
    <w:p w14:paraId="409159AC" w14:textId="5A5CDE77" w:rsidR="00F3070C" w:rsidRPr="002C3A64" w:rsidRDefault="00B3159A" w:rsidP="00F3070C">
      <w:pPr>
        <w:numPr>
          <w:ilvl w:val="1"/>
          <w:numId w:val="1"/>
        </w:numPr>
        <w:shd w:val="clear" w:color="auto" w:fill="FFFFFF"/>
        <w:spacing w:after="0" w:line="240" w:lineRule="auto"/>
        <w:jc w:val="both"/>
        <w:rPr>
          <w:rFonts w:cs="Calibri"/>
          <w:b/>
          <w:sz w:val="24"/>
          <w:szCs w:val="24"/>
        </w:rPr>
      </w:pPr>
      <w:r w:rsidRPr="00F3070C">
        <w:rPr>
          <w:rFonts w:cs="Arial"/>
          <w:sz w:val="24"/>
          <w:szCs w:val="24"/>
        </w:rPr>
        <w:t xml:space="preserve">A squad of 9 members, 7 of those players must be on the court at any one time.  All players must be aged between </w:t>
      </w:r>
      <w:r w:rsidR="00F3070C" w:rsidRPr="005017D7">
        <w:rPr>
          <w:rFonts w:cs="Arial"/>
          <w:sz w:val="24"/>
          <w:szCs w:val="24"/>
        </w:rPr>
        <w:t>1</w:t>
      </w:r>
      <w:r w:rsidR="00D15F07">
        <w:rPr>
          <w:rFonts w:cs="Arial"/>
          <w:sz w:val="24"/>
          <w:szCs w:val="24"/>
        </w:rPr>
        <w:t>6</w:t>
      </w:r>
      <w:r w:rsidR="00F3070C" w:rsidRPr="005017D7">
        <w:rPr>
          <w:rFonts w:cs="Arial"/>
          <w:sz w:val="24"/>
          <w:szCs w:val="24"/>
        </w:rPr>
        <w:t xml:space="preserve"> years and over and 2</w:t>
      </w:r>
      <w:r w:rsidR="00F3070C">
        <w:rPr>
          <w:rFonts w:cs="Arial"/>
          <w:sz w:val="24"/>
          <w:szCs w:val="24"/>
        </w:rPr>
        <w:t>8</w:t>
      </w:r>
      <w:r w:rsidR="00F3070C" w:rsidRPr="005017D7">
        <w:rPr>
          <w:rFonts w:cs="Arial"/>
          <w:sz w:val="24"/>
          <w:szCs w:val="24"/>
        </w:rPr>
        <w:t xml:space="preserve"> </w:t>
      </w:r>
      <w:r w:rsidR="00AB32C9">
        <w:rPr>
          <w:rFonts w:cs="Arial"/>
          <w:sz w:val="24"/>
          <w:szCs w:val="24"/>
        </w:rPr>
        <w:t xml:space="preserve">years </w:t>
      </w:r>
      <w:r w:rsidR="00F3070C" w:rsidRPr="005017D7">
        <w:rPr>
          <w:rFonts w:cs="Arial"/>
          <w:sz w:val="24"/>
          <w:szCs w:val="24"/>
        </w:rPr>
        <w:t>and under on 1st September 20</w:t>
      </w:r>
      <w:r w:rsidR="00F3070C">
        <w:rPr>
          <w:rFonts w:cs="Arial"/>
          <w:sz w:val="24"/>
          <w:szCs w:val="24"/>
        </w:rPr>
        <w:t>2</w:t>
      </w:r>
      <w:r w:rsidR="00E02598">
        <w:rPr>
          <w:rFonts w:cs="Arial"/>
          <w:sz w:val="24"/>
          <w:szCs w:val="24"/>
        </w:rPr>
        <w:t>6</w:t>
      </w:r>
      <w:r w:rsidR="00F3070C" w:rsidRPr="005017D7">
        <w:rPr>
          <w:rFonts w:cs="Arial"/>
          <w:sz w:val="24"/>
          <w:szCs w:val="24"/>
        </w:rPr>
        <w:t xml:space="preserve"> (this age range must be adhered to) and full members of a Club affiliated to NFYFC.</w:t>
      </w:r>
      <w:r w:rsidR="00F3070C" w:rsidRPr="005017D7">
        <w:rPr>
          <w:rFonts w:cs="Arial"/>
          <w:b/>
          <w:sz w:val="24"/>
          <w:szCs w:val="24"/>
        </w:rPr>
        <w:t xml:space="preserve"> </w:t>
      </w:r>
      <w:r w:rsidR="00F3070C" w:rsidRPr="002C3A64">
        <w:rPr>
          <w:rFonts w:cs="Arial"/>
          <w:b/>
          <w:sz w:val="24"/>
          <w:szCs w:val="24"/>
        </w:rPr>
        <w:t>This means competitors have attained their 1</w:t>
      </w:r>
      <w:r w:rsidR="00EB2DFF">
        <w:rPr>
          <w:rFonts w:cs="Arial"/>
          <w:b/>
          <w:sz w:val="24"/>
          <w:szCs w:val="24"/>
        </w:rPr>
        <w:t>6</w:t>
      </w:r>
      <w:r w:rsidR="00F3070C" w:rsidRPr="002C3A64">
        <w:rPr>
          <w:rFonts w:cs="Arial"/>
          <w:b/>
          <w:sz w:val="24"/>
          <w:szCs w:val="24"/>
          <w:vertAlign w:val="superscript"/>
        </w:rPr>
        <w:t>th</w:t>
      </w:r>
      <w:r w:rsidR="00F3070C" w:rsidRPr="002C3A64">
        <w:rPr>
          <w:rFonts w:cs="Arial"/>
          <w:b/>
          <w:sz w:val="24"/>
          <w:szCs w:val="24"/>
        </w:rPr>
        <w:t xml:space="preserve"> birthday on 1</w:t>
      </w:r>
      <w:r w:rsidR="00F3070C" w:rsidRPr="002C3A64">
        <w:rPr>
          <w:rFonts w:cs="Arial"/>
          <w:b/>
          <w:sz w:val="24"/>
          <w:szCs w:val="24"/>
          <w:vertAlign w:val="superscript"/>
        </w:rPr>
        <w:t>st</w:t>
      </w:r>
      <w:r w:rsidR="00F3070C" w:rsidRPr="002C3A64">
        <w:rPr>
          <w:rFonts w:cs="Arial"/>
          <w:b/>
          <w:sz w:val="24"/>
          <w:szCs w:val="24"/>
        </w:rPr>
        <w:t xml:space="preserve"> September 202</w:t>
      </w:r>
      <w:r w:rsidR="00E02598">
        <w:rPr>
          <w:rFonts w:cs="Arial"/>
          <w:b/>
          <w:sz w:val="24"/>
          <w:szCs w:val="24"/>
        </w:rPr>
        <w:t>6</w:t>
      </w:r>
      <w:r w:rsidR="00F3070C" w:rsidRPr="002C3A64">
        <w:rPr>
          <w:rFonts w:cs="Arial"/>
          <w:b/>
          <w:sz w:val="24"/>
          <w:szCs w:val="24"/>
        </w:rPr>
        <w:t xml:space="preserve"> and may be 29 on the day of the national final.</w:t>
      </w:r>
    </w:p>
    <w:p w14:paraId="5FD493A4" w14:textId="2329E5BE" w:rsidR="00B3159A" w:rsidRPr="00F3070C" w:rsidRDefault="00B3159A" w:rsidP="00570DD3">
      <w:pPr>
        <w:spacing w:after="0" w:line="240" w:lineRule="auto"/>
        <w:ind w:left="360"/>
        <w:jc w:val="both"/>
        <w:rPr>
          <w:rFonts w:cs="Arial"/>
          <w:b/>
          <w:sz w:val="24"/>
          <w:szCs w:val="24"/>
        </w:rPr>
      </w:pPr>
    </w:p>
    <w:p w14:paraId="7930D670" w14:textId="77777777" w:rsidR="00B3159A" w:rsidRPr="004B4D15" w:rsidRDefault="00B3159A" w:rsidP="00B3159A">
      <w:pPr>
        <w:numPr>
          <w:ilvl w:val="0"/>
          <w:numId w:val="2"/>
        </w:numPr>
        <w:spacing w:after="0" w:line="240" w:lineRule="auto"/>
        <w:jc w:val="both"/>
        <w:rPr>
          <w:rFonts w:cs="Arial"/>
          <w:sz w:val="24"/>
          <w:szCs w:val="24"/>
        </w:rPr>
      </w:pPr>
      <w:r w:rsidRPr="004B4D15">
        <w:rPr>
          <w:rFonts w:cs="Arial"/>
          <w:b/>
          <w:sz w:val="24"/>
          <w:szCs w:val="24"/>
        </w:rPr>
        <w:t>SUBSTITUTION</w:t>
      </w:r>
      <w:r w:rsidRPr="004B4D15">
        <w:rPr>
          <w:rFonts w:cs="Arial"/>
          <w:sz w:val="24"/>
          <w:szCs w:val="24"/>
        </w:rPr>
        <w:t xml:space="preserve"> </w:t>
      </w:r>
    </w:p>
    <w:p w14:paraId="619F7B0D" w14:textId="77777777" w:rsidR="00B3159A" w:rsidRDefault="00B3159A" w:rsidP="00B3159A">
      <w:pPr>
        <w:numPr>
          <w:ilvl w:val="1"/>
          <w:numId w:val="2"/>
        </w:numPr>
        <w:spacing w:after="0" w:line="240" w:lineRule="auto"/>
        <w:jc w:val="both"/>
        <w:rPr>
          <w:rFonts w:cs="Arial"/>
          <w:sz w:val="24"/>
          <w:szCs w:val="24"/>
        </w:rPr>
      </w:pPr>
      <w:r w:rsidRPr="004B4D15">
        <w:rPr>
          <w:rFonts w:cs="Arial"/>
          <w:sz w:val="24"/>
          <w:szCs w:val="24"/>
        </w:rPr>
        <w:t xml:space="preserve">If </w:t>
      </w:r>
      <w:r w:rsidRPr="00D641D0">
        <w:rPr>
          <w:rFonts w:cs="Arial"/>
          <w:b/>
          <w:sz w:val="24"/>
          <w:szCs w:val="24"/>
        </w:rPr>
        <w:t>4 of the original squad</w:t>
      </w:r>
      <w:r w:rsidRPr="004B4D15">
        <w:rPr>
          <w:rFonts w:cs="Arial"/>
          <w:b/>
          <w:sz w:val="24"/>
          <w:szCs w:val="24"/>
        </w:rPr>
        <w:t xml:space="preserve"> </w:t>
      </w:r>
      <w:r w:rsidRPr="004B4D15">
        <w:rPr>
          <w:rFonts w:cs="Arial"/>
          <w:sz w:val="24"/>
          <w:szCs w:val="24"/>
        </w:rPr>
        <w:t xml:space="preserve">members are unable to go forward to subsequent rounds, then the next highest placed team will represent the Area. </w:t>
      </w:r>
    </w:p>
    <w:p w14:paraId="523D8730" w14:textId="77777777" w:rsidR="00FB227F" w:rsidRPr="00FB227F" w:rsidRDefault="00FB227F" w:rsidP="00FB227F">
      <w:pPr>
        <w:pStyle w:val="ListParagraph"/>
        <w:numPr>
          <w:ilvl w:val="1"/>
          <w:numId w:val="2"/>
        </w:numPr>
        <w:spacing w:before="100" w:beforeAutospacing="1" w:after="100" w:afterAutospacing="1" w:line="240" w:lineRule="auto"/>
        <w:rPr>
          <w:rFonts w:asciiTheme="minorHAnsi" w:eastAsia="Times New Roman" w:hAnsiTheme="minorHAnsi" w:cstheme="minorHAnsi"/>
          <w:lang w:eastAsia="en-GB"/>
        </w:rPr>
      </w:pPr>
      <w:r w:rsidRPr="00FB227F">
        <w:rPr>
          <w:rFonts w:asciiTheme="minorHAnsi" w:eastAsia="Times New Roman" w:hAnsiTheme="minorHAnsi" w:cstheme="minorHAnsi"/>
          <w:b/>
          <w:bCs/>
          <w:lang w:eastAsia="en-GB"/>
        </w:rPr>
        <w:t>Rule 1 – Substitution Eligibility</w:t>
      </w:r>
      <w:r w:rsidRPr="00FB227F">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1D7814EE" w14:textId="77777777" w:rsidR="00FB227F" w:rsidRPr="00FB227F" w:rsidRDefault="00FB227F" w:rsidP="00FB227F">
      <w:pPr>
        <w:pStyle w:val="ListParagraph"/>
        <w:numPr>
          <w:ilvl w:val="1"/>
          <w:numId w:val="2"/>
        </w:numPr>
        <w:spacing w:before="100" w:beforeAutospacing="1" w:after="100" w:afterAutospacing="1" w:line="240" w:lineRule="auto"/>
        <w:rPr>
          <w:rFonts w:asciiTheme="minorHAnsi" w:eastAsia="Times New Roman" w:hAnsiTheme="minorHAnsi" w:cstheme="minorHAnsi"/>
          <w:lang w:eastAsia="en-GB"/>
        </w:rPr>
      </w:pPr>
      <w:r w:rsidRPr="00FB227F">
        <w:rPr>
          <w:rFonts w:asciiTheme="minorHAnsi" w:eastAsia="Times New Roman" w:hAnsiTheme="minorHAnsi" w:cstheme="minorHAnsi"/>
          <w:b/>
          <w:bCs/>
          <w:lang w:eastAsia="en-GB"/>
        </w:rPr>
        <w:t>Rule 2 – Deadline for Team Changes</w:t>
      </w:r>
      <w:r w:rsidRPr="00FB227F">
        <w:rPr>
          <w:rFonts w:asciiTheme="minorHAnsi" w:eastAsia="Times New Roman" w:hAnsiTheme="minorHAnsi" w:cstheme="minorHAnsi"/>
          <w:lang w:eastAsia="en-GB"/>
        </w:rPr>
        <w:br/>
        <w:t xml:space="preserve">For Area Competitions progressing to the NFYFC Finals, any changes to team members must be made no </w:t>
      </w:r>
      <w:r w:rsidRPr="00FB227F">
        <w:rPr>
          <w:rFonts w:asciiTheme="minorHAnsi" w:eastAsia="Times New Roman" w:hAnsiTheme="minorHAnsi" w:cstheme="minorHAnsi"/>
          <w:lang w:eastAsia="en-GB"/>
        </w:rPr>
        <w:lastRenderedPageBreak/>
        <w:t>later than 7 days prior to the competition. This requirement will be included in the 2026/2027 competition rules.</w:t>
      </w:r>
    </w:p>
    <w:p w14:paraId="4B554F09" w14:textId="77777777" w:rsidR="00B3159A" w:rsidRDefault="00B3159A" w:rsidP="00B3159A">
      <w:pPr>
        <w:numPr>
          <w:ilvl w:val="0"/>
          <w:numId w:val="2"/>
        </w:numPr>
        <w:spacing w:after="0" w:line="240" w:lineRule="auto"/>
        <w:jc w:val="both"/>
        <w:rPr>
          <w:rFonts w:cs="Calibri"/>
          <w:b/>
          <w:bCs/>
          <w:sz w:val="24"/>
          <w:szCs w:val="24"/>
        </w:rPr>
      </w:pPr>
      <w:r w:rsidRPr="004B4D15">
        <w:rPr>
          <w:rFonts w:cs="Calibri"/>
          <w:b/>
          <w:bCs/>
          <w:sz w:val="24"/>
          <w:szCs w:val="24"/>
        </w:rPr>
        <w:t>Procedure</w:t>
      </w:r>
    </w:p>
    <w:p w14:paraId="01F18E41" w14:textId="77777777" w:rsidR="00412116" w:rsidRPr="004B4D15" w:rsidRDefault="00412116" w:rsidP="00412116">
      <w:pPr>
        <w:spacing w:after="0" w:line="240" w:lineRule="auto"/>
        <w:jc w:val="both"/>
        <w:rPr>
          <w:rFonts w:cs="Calibri"/>
          <w:b/>
          <w:bCs/>
          <w:sz w:val="24"/>
          <w:szCs w:val="24"/>
        </w:rPr>
      </w:pPr>
    </w:p>
    <w:p w14:paraId="63EABCEE" w14:textId="77777777" w:rsidR="00412116" w:rsidRPr="00412116" w:rsidRDefault="00412116" w:rsidP="005B7851">
      <w:pPr>
        <w:pStyle w:val="ListParagraph"/>
        <w:spacing w:after="240"/>
        <w:ind w:left="360"/>
        <w:rPr>
          <w:rFonts w:ascii="Aptos" w:hAnsi="Aptos"/>
          <w:sz w:val="24"/>
          <w:szCs w:val="24"/>
        </w:rPr>
      </w:pPr>
      <w:r w:rsidRPr="00F50C9F">
        <w:rPr>
          <w:rFonts w:ascii="Aptos" w:hAnsi="Aptos"/>
          <w:i/>
          <w:iCs/>
          <w:sz w:val="24"/>
          <w:szCs w:val="24"/>
          <w:highlight w:val="yellow"/>
        </w:rPr>
        <w:t>"All matches shall be played in accordance with the World Netball Rules of the Game and England Netball's Domestic Guidance in force in England at the time of the competition, except where specifically stated within these Competition Regulations."</w:t>
      </w:r>
    </w:p>
    <w:p w14:paraId="22C5E7E9" w14:textId="6C702C3D" w:rsidR="00B3159A" w:rsidRPr="004B4D15" w:rsidRDefault="00B3159A" w:rsidP="00B3159A">
      <w:pPr>
        <w:numPr>
          <w:ilvl w:val="1"/>
          <w:numId w:val="2"/>
        </w:numPr>
        <w:autoSpaceDE w:val="0"/>
        <w:autoSpaceDN w:val="0"/>
        <w:adjustRightInd w:val="0"/>
        <w:spacing w:after="0" w:line="240" w:lineRule="auto"/>
        <w:jc w:val="both"/>
        <w:rPr>
          <w:rFonts w:cs="Times-Bold"/>
          <w:b/>
          <w:bCs/>
          <w:sz w:val="24"/>
          <w:szCs w:val="24"/>
        </w:rPr>
      </w:pPr>
      <w:r w:rsidRPr="004B4D15">
        <w:rPr>
          <w:rFonts w:cs="Times-Bold"/>
          <w:b/>
          <w:bCs/>
          <w:sz w:val="24"/>
          <w:szCs w:val="24"/>
        </w:rPr>
        <w:t>Each position has a main role to play:</w:t>
      </w:r>
    </w:p>
    <w:p w14:paraId="1D5E8EBE" w14:textId="77777777" w:rsidR="00B3159A" w:rsidRPr="004B4D15" w:rsidRDefault="00B3159A" w:rsidP="00B3159A">
      <w:pPr>
        <w:autoSpaceDE w:val="0"/>
        <w:autoSpaceDN w:val="0"/>
        <w:adjustRightInd w:val="0"/>
        <w:spacing w:after="0" w:line="240" w:lineRule="auto"/>
        <w:ind w:left="1418"/>
        <w:jc w:val="both"/>
        <w:rPr>
          <w:rFonts w:cs="Times-Roman"/>
          <w:sz w:val="24"/>
          <w:szCs w:val="24"/>
          <w:lang w:eastAsia="en-GB"/>
        </w:rPr>
      </w:pPr>
      <w:r w:rsidRPr="004B4D15">
        <w:rPr>
          <w:rFonts w:cs="Times-Bold"/>
          <w:b/>
          <w:bCs/>
          <w:sz w:val="24"/>
          <w:szCs w:val="24"/>
          <w:lang w:eastAsia="en-GB"/>
        </w:rPr>
        <w:t xml:space="preserve">Goal Shooter (GS) </w:t>
      </w:r>
      <w:r w:rsidRPr="004B4D15">
        <w:rPr>
          <w:rFonts w:cs="Times-Roman"/>
          <w:sz w:val="24"/>
          <w:szCs w:val="24"/>
          <w:lang w:eastAsia="en-GB"/>
        </w:rPr>
        <w:t>- To score goals and to work in and around the circle with the GA</w:t>
      </w:r>
    </w:p>
    <w:p w14:paraId="4F96D23C" w14:textId="77777777" w:rsidR="00B3159A" w:rsidRPr="004B4D15" w:rsidRDefault="00B3159A" w:rsidP="00B3159A">
      <w:pPr>
        <w:autoSpaceDE w:val="0"/>
        <w:autoSpaceDN w:val="0"/>
        <w:adjustRightInd w:val="0"/>
        <w:spacing w:after="0" w:line="240" w:lineRule="auto"/>
        <w:ind w:left="1418"/>
        <w:jc w:val="both"/>
        <w:rPr>
          <w:rFonts w:cs="Times-Roman"/>
          <w:sz w:val="24"/>
          <w:szCs w:val="24"/>
          <w:lang w:eastAsia="en-GB"/>
        </w:rPr>
      </w:pPr>
      <w:r w:rsidRPr="004B4D15">
        <w:rPr>
          <w:rFonts w:cs="Times-Bold"/>
          <w:b/>
          <w:bCs/>
          <w:sz w:val="24"/>
          <w:szCs w:val="24"/>
          <w:lang w:eastAsia="en-GB"/>
        </w:rPr>
        <w:t xml:space="preserve">Goal Attack (GA) </w:t>
      </w:r>
      <w:r w:rsidRPr="004B4D15">
        <w:rPr>
          <w:rFonts w:cs="Times-Roman"/>
          <w:sz w:val="24"/>
          <w:szCs w:val="24"/>
          <w:lang w:eastAsia="en-GB"/>
        </w:rPr>
        <w:t>- To feed and work with GS and to score goals</w:t>
      </w:r>
    </w:p>
    <w:p w14:paraId="680C1F03" w14:textId="77777777" w:rsidR="00B3159A" w:rsidRPr="004B4D15" w:rsidRDefault="00B3159A" w:rsidP="00B3159A">
      <w:pPr>
        <w:autoSpaceDE w:val="0"/>
        <w:autoSpaceDN w:val="0"/>
        <w:adjustRightInd w:val="0"/>
        <w:spacing w:after="0" w:line="240" w:lineRule="auto"/>
        <w:ind w:left="1418"/>
        <w:jc w:val="both"/>
        <w:rPr>
          <w:rFonts w:cs="Times-Roman"/>
          <w:sz w:val="24"/>
          <w:szCs w:val="24"/>
          <w:lang w:eastAsia="en-GB"/>
        </w:rPr>
      </w:pPr>
      <w:r w:rsidRPr="004B4D15">
        <w:rPr>
          <w:rFonts w:cs="Times-Bold"/>
          <w:b/>
          <w:bCs/>
          <w:sz w:val="24"/>
          <w:szCs w:val="24"/>
          <w:lang w:eastAsia="en-GB"/>
        </w:rPr>
        <w:t xml:space="preserve">Wing Attack (WA) </w:t>
      </w:r>
      <w:r w:rsidRPr="004B4D15">
        <w:rPr>
          <w:rFonts w:cs="Times-Roman"/>
          <w:sz w:val="24"/>
          <w:szCs w:val="24"/>
          <w:lang w:eastAsia="en-GB"/>
        </w:rPr>
        <w:t>- To feed the circle players giving them shooting opportunities</w:t>
      </w:r>
    </w:p>
    <w:p w14:paraId="340EA06A" w14:textId="77777777" w:rsidR="00B3159A" w:rsidRPr="004B4D15" w:rsidRDefault="00B3159A" w:rsidP="00B3159A">
      <w:pPr>
        <w:autoSpaceDE w:val="0"/>
        <w:autoSpaceDN w:val="0"/>
        <w:adjustRightInd w:val="0"/>
        <w:spacing w:after="0" w:line="240" w:lineRule="auto"/>
        <w:ind w:left="1418"/>
        <w:jc w:val="both"/>
        <w:rPr>
          <w:rFonts w:cs="Times-Roman"/>
          <w:sz w:val="24"/>
          <w:szCs w:val="24"/>
          <w:lang w:eastAsia="en-GB"/>
        </w:rPr>
      </w:pPr>
      <w:r w:rsidRPr="004B4D15">
        <w:rPr>
          <w:rFonts w:cs="Times-Bold"/>
          <w:b/>
          <w:bCs/>
          <w:sz w:val="24"/>
          <w:szCs w:val="24"/>
          <w:lang w:eastAsia="en-GB"/>
        </w:rPr>
        <w:t xml:space="preserve">Centre (C) </w:t>
      </w:r>
      <w:r w:rsidRPr="004B4D15">
        <w:rPr>
          <w:rFonts w:cs="Times-Roman"/>
          <w:sz w:val="24"/>
          <w:szCs w:val="24"/>
          <w:lang w:eastAsia="en-GB"/>
        </w:rPr>
        <w:t>- To take the Centre Pass and to link the defence and the attack</w:t>
      </w:r>
    </w:p>
    <w:p w14:paraId="302CD2AF" w14:textId="77777777" w:rsidR="00B3159A" w:rsidRPr="004B4D15" w:rsidRDefault="00B3159A" w:rsidP="00B3159A">
      <w:pPr>
        <w:autoSpaceDE w:val="0"/>
        <w:autoSpaceDN w:val="0"/>
        <w:adjustRightInd w:val="0"/>
        <w:spacing w:after="0" w:line="240" w:lineRule="auto"/>
        <w:ind w:left="1418"/>
        <w:jc w:val="both"/>
        <w:rPr>
          <w:rFonts w:cs="Times-Roman"/>
          <w:sz w:val="24"/>
          <w:szCs w:val="24"/>
          <w:lang w:eastAsia="en-GB"/>
        </w:rPr>
      </w:pPr>
      <w:r w:rsidRPr="004B4D15">
        <w:rPr>
          <w:rFonts w:cs="Times-Bold"/>
          <w:b/>
          <w:bCs/>
          <w:sz w:val="24"/>
          <w:szCs w:val="24"/>
          <w:lang w:eastAsia="en-GB"/>
        </w:rPr>
        <w:t xml:space="preserve">Wing Defence (WD) </w:t>
      </w:r>
      <w:r w:rsidRPr="004B4D15">
        <w:rPr>
          <w:rFonts w:cs="Times-Roman"/>
          <w:sz w:val="24"/>
          <w:szCs w:val="24"/>
          <w:lang w:eastAsia="en-GB"/>
        </w:rPr>
        <w:t>- To look for interceptions and to prevent the WA from feeding the circle</w:t>
      </w:r>
    </w:p>
    <w:p w14:paraId="429B44B0" w14:textId="77777777" w:rsidR="00B3159A" w:rsidRPr="004B4D15" w:rsidRDefault="00B3159A" w:rsidP="00B3159A">
      <w:pPr>
        <w:autoSpaceDE w:val="0"/>
        <w:autoSpaceDN w:val="0"/>
        <w:adjustRightInd w:val="0"/>
        <w:spacing w:after="0" w:line="240" w:lineRule="auto"/>
        <w:ind w:left="1418"/>
        <w:jc w:val="both"/>
        <w:rPr>
          <w:rFonts w:cs="Times-Roman"/>
          <w:sz w:val="24"/>
          <w:szCs w:val="24"/>
          <w:lang w:eastAsia="en-GB"/>
        </w:rPr>
      </w:pPr>
      <w:r w:rsidRPr="004B4D15">
        <w:rPr>
          <w:rFonts w:cs="Times-Bold"/>
          <w:b/>
          <w:bCs/>
          <w:sz w:val="24"/>
          <w:szCs w:val="24"/>
          <w:lang w:eastAsia="en-GB"/>
        </w:rPr>
        <w:t xml:space="preserve">Goal Defence (GD) </w:t>
      </w:r>
      <w:r w:rsidRPr="004B4D15">
        <w:rPr>
          <w:rFonts w:cs="Times-Roman"/>
          <w:sz w:val="24"/>
          <w:szCs w:val="24"/>
          <w:lang w:eastAsia="en-GB"/>
        </w:rPr>
        <w:t>- To win the ball and reduce the effectiveness of the GA</w:t>
      </w:r>
    </w:p>
    <w:p w14:paraId="59A6E7DB" w14:textId="6536CD6E" w:rsidR="00B3159A" w:rsidRPr="004B4D15" w:rsidRDefault="001053C0" w:rsidP="00B3159A">
      <w:pPr>
        <w:autoSpaceDE w:val="0"/>
        <w:autoSpaceDN w:val="0"/>
        <w:adjustRightInd w:val="0"/>
        <w:spacing w:after="0" w:line="240" w:lineRule="auto"/>
        <w:ind w:left="1418"/>
        <w:jc w:val="both"/>
        <w:rPr>
          <w:rFonts w:cs="Times-Roman"/>
          <w:sz w:val="24"/>
          <w:szCs w:val="24"/>
          <w:lang w:eastAsia="en-GB"/>
        </w:rPr>
      </w:pPr>
      <w:r w:rsidRPr="004B4D15">
        <w:rPr>
          <w:rFonts w:cs="Times-Bold"/>
          <w:b/>
          <w:bCs/>
          <w:sz w:val="24"/>
          <w:szCs w:val="24"/>
          <w:lang w:eastAsia="en-GB"/>
        </w:rPr>
        <w:t>Goalkeeper</w:t>
      </w:r>
      <w:r w:rsidR="00B3159A" w:rsidRPr="004B4D15">
        <w:rPr>
          <w:rFonts w:cs="Times-Bold"/>
          <w:b/>
          <w:bCs/>
          <w:sz w:val="24"/>
          <w:szCs w:val="24"/>
          <w:lang w:eastAsia="en-GB"/>
        </w:rPr>
        <w:t xml:space="preserve"> (GK) </w:t>
      </w:r>
      <w:r w:rsidR="00B3159A" w:rsidRPr="004B4D15">
        <w:rPr>
          <w:rFonts w:cs="Times-Roman"/>
          <w:sz w:val="24"/>
          <w:szCs w:val="24"/>
          <w:lang w:eastAsia="en-GB"/>
        </w:rPr>
        <w:t>- To work with the GD and to prevent the GS from scoring goals</w:t>
      </w:r>
    </w:p>
    <w:p w14:paraId="7319A72E" w14:textId="77777777" w:rsidR="00B3159A" w:rsidRPr="004B4D15" w:rsidRDefault="00B3159A" w:rsidP="00B3159A">
      <w:pPr>
        <w:autoSpaceDE w:val="0"/>
        <w:autoSpaceDN w:val="0"/>
        <w:adjustRightInd w:val="0"/>
        <w:spacing w:after="0" w:line="240" w:lineRule="auto"/>
        <w:ind w:left="1418"/>
        <w:jc w:val="both"/>
        <w:rPr>
          <w:rFonts w:cs="Times-Roman"/>
          <w:sz w:val="24"/>
          <w:szCs w:val="24"/>
          <w:lang w:eastAsia="en-GB"/>
        </w:rPr>
      </w:pPr>
    </w:p>
    <w:p w14:paraId="3A2F7BC2" w14:textId="77777777" w:rsidR="00B3159A" w:rsidRPr="004B4D15" w:rsidRDefault="00B3159A" w:rsidP="00B3159A">
      <w:pPr>
        <w:autoSpaceDE w:val="0"/>
        <w:autoSpaceDN w:val="0"/>
        <w:adjustRightInd w:val="0"/>
        <w:spacing w:after="0" w:line="240" w:lineRule="auto"/>
        <w:jc w:val="both"/>
        <w:rPr>
          <w:rFonts w:cs="Times-Roman"/>
          <w:sz w:val="24"/>
          <w:szCs w:val="24"/>
          <w:lang w:eastAsia="en-GB"/>
        </w:rPr>
      </w:pPr>
    </w:p>
    <w:p w14:paraId="4AAB989E" w14:textId="77777777" w:rsidR="00B3159A" w:rsidRPr="004B4D15" w:rsidRDefault="00B3159A" w:rsidP="00B3159A">
      <w:pPr>
        <w:numPr>
          <w:ilvl w:val="1"/>
          <w:numId w:val="2"/>
        </w:numPr>
        <w:autoSpaceDE w:val="0"/>
        <w:autoSpaceDN w:val="0"/>
        <w:adjustRightInd w:val="0"/>
        <w:spacing w:after="0" w:line="240" w:lineRule="auto"/>
        <w:jc w:val="both"/>
        <w:rPr>
          <w:rFonts w:cs="Times-Bold"/>
          <w:b/>
          <w:bCs/>
          <w:sz w:val="24"/>
          <w:szCs w:val="24"/>
        </w:rPr>
      </w:pPr>
      <w:r w:rsidRPr="004B4D15">
        <w:rPr>
          <w:rFonts w:cs="Times-Bold"/>
          <w:b/>
          <w:bCs/>
          <w:sz w:val="24"/>
          <w:szCs w:val="24"/>
        </w:rPr>
        <w:t>Each playing position has a specific area of the court in which to play:</w:t>
      </w:r>
    </w:p>
    <w:tbl>
      <w:tblPr>
        <w:tblpPr w:leftFromText="180" w:rightFromText="180" w:vertAnchor="text" w:horzAnchor="page" w:tblpX="5491" w:tblpY="377"/>
        <w:tblW w:w="3546" w:type="dxa"/>
        <w:tblLook w:val="04A0" w:firstRow="1" w:lastRow="0" w:firstColumn="1" w:lastColumn="0" w:noHBand="0" w:noVBand="1"/>
      </w:tblPr>
      <w:tblGrid>
        <w:gridCol w:w="1668"/>
        <w:gridCol w:w="578"/>
        <w:gridCol w:w="1300"/>
      </w:tblGrid>
      <w:tr w:rsidR="00B3159A" w:rsidRPr="004B4D15" w14:paraId="5DED698B" w14:textId="77777777" w:rsidTr="00E508BD">
        <w:trPr>
          <w:trHeight w:val="330"/>
        </w:trPr>
        <w:tc>
          <w:tcPr>
            <w:tcW w:w="1668" w:type="dxa"/>
            <w:tcBorders>
              <w:top w:val="single" w:sz="8" w:space="0" w:color="auto"/>
              <w:left w:val="single" w:sz="8" w:space="0" w:color="auto"/>
              <w:bottom w:val="single" w:sz="8" w:space="0" w:color="auto"/>
              <w:right w:val="single" w:sz="8" w:space="0" w:color="auto"/>
            </w:tcBorders>
            <w:noWrap/>
            <w:vAlign w:val="center"/>
            <w:hideMark/>
          </w:tcPr>
          <w:p w14:paraId="340AC8C1"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Goal Shooter</w:t>
            </w:r>
          </w:p>
        </w:tc>
        <w:tc>
          <w:tcPr>
            <w:tcW w:w="578" w:type="dxa"/>
            <w:tcBorders>
              <w:top w:val="single" w:sz="8" w:space="0" w:color="auto"/>
              <w:left w:val="nil"/>
              <w:bottom w:val="single" w:sz="8" w:space="0" w:color="auto"/>
              <w:right w:val="single" w:sz="8" w:space="0" w:color="auto"/>
            </w:tcBorders>
            <w:noWrap/>
            <w:vAlign w:val="center"/>
            <w:hideMark/>
          </w:tcPr>
          <w:p w14:paraId="1CC46869"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GS</w:t>
            </w:r>
          </w:p>
        </w:tc>
        <w:tc>
          <w:tcPr>
            <w:tcW w:w="1300" w:type="dxa"/>
            <w:tcBorders>
              <w:top w:val="single" w:sz="8" w:space="0" w:color="auto"/>
              <w:left w:val="nil"/>
              <w:bottom w:val="single" w:sz="8" w:space="0" w:color="auto"/>
              <w:right w:val="single" w:sz="8" w:space="0" w:color="auto"/>
            </w:tcBorders>
            <w:noWrap/>
            <w:vAlign w:val="center"/>
            <w:hideMark/>
          </w:tcPr>
          <w:p w14:paraId="35E644E2"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Area 1,2</w:t>
            </w:r>
          </w:p>
        </w:tc>
      </w:tr>
      <w:tr w:rsidR="00B3159A" w:rsidRPr="004B4D15" w14:paraId="101F5985" w14:textId="77777777" w:rsidTr="00E508BD">
        <w:trPr>
          <w:trHeight w:val="330"/>
        </w:trPr>
        <w:tc>
          <w:tcPr>
            <w:tcW w:w="1668" w:type="dxa"/>
            <w:tcBorders>
              <w:top w:val="nil"/>
              <w:left w:val="single" w:sz="8" w:space="0" w:color="auto"/>
              <w:bottom w:val="single" w:sz="8" w:space="0" w:color="auto"/>
              <w:right w:val="single" w:sz="8" w:space="0" w:color="auto"/>
            </w:tcBorders>
            <w:noWrap/>
            <w:vAlign w:val="center"/>
            <w:hideMark/>
          </w:tcPr>
          <w:p w14:paraId="77F6D25C"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Goal Attack</w:t>
            </w:r>
          </w:p>
        </w:tc>
        <w:tc>
          <w:tcPr>
            <w:tcW w:w="578" w:type="dxa"/>
            <w:tcBorders>
              <w:top w:val="nil"/>
              <w:left w:val="nil"/>
              <w:bottom w:val="single" w:sz="8" w:space="0" w:color="auto"/>
              <w:right w:val="single" w:sz="8" w:space="0" w:color="auto"/>
            </w:tcBorders>
            <w:noWrap/>
            <w:vAlign w:val="center"/>
            <w:hideMark/>
          </w:tcPr>
          <w:p w14:paraId="52F0FD98"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GA</w:t>
            </w:r>
          </w:p>
        </w:tc>
        <w:tc>
          <w:tcPr>
            <w:tcW w:w="1300" w:type="dxa"/>
            <w:tcBorders>
              <w:top w:val="nil"/>
              <w:left w:val="nil"/>
              <w:bottom w:val="single" w:sz="8" w:space="0" w:color="auto"/>
              <w:right w:val="single" w:sz="8" w:space="0" w:color="auto"/>
            </w:tcBorders>
            <w:noWrap/>
            <w:vAlign w:val="center"/>
            <w:hideMark/>
          </w:tcPr>
          <w:p w14:paraId="023D98E6"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Area 1,2,3</w:t>
            </w:r>
          </w:p>
        </w:tc>
      </w:tr>
      <w:tr w:rsidR="00B3159A" w:rsidRPr="004B4D15" w14:paraId="047284CE" w14:textId="77777777" w:rsidTr="00E508BD">
        <w:trPr>
          <w:trHeight w:val="330"/>
        </w:trPr>
        <w:tc>
          <w:tcPr>
            <w:tcW w:w="1668" w:type="dxa"/>
            <w:tcBorders>
              <w:top w:val="nil"/>
              <w:left w:val="single" w:sz="8" w:space="0" w:color="auto"/>
              <w:bottom w:val="single" w:sz="8" w:space="0" w:color="auto"/>
              <w:right w:val="single" w:sz="8" w:space="0" w:color="auto"/>
            </w:tcBorders>
            <w:noWrap/>
            <w:vAlign w:val="center"/>
            <w:hideMark/>
          </w:tcPr>
          <w:p w14:paraId="1DB9EC02"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Wing Attack</w:t>
            </w:r>
          </w:p>
        </w:tc>
        <w:tc>
          <w:tcPr>
            <w:tcW w:w="578" w:type="dxa"/>
            <w:tcBorders>
              <w:top w:val="nil"/>
              <w:left w:val="nil"/>
              <w:bottom w:val="single" w:sz="8" w:space="0" w:color="auto"/>
              <w:right w:val="single" w:sz="8" w:space="0" w:color="auto"/>
            </w:tcBorders>
            <w:noWrap/>
            <w:vAlign w:val="center"/>
            <w:hideMark/>
          </w:tcPr>
          <w:p w14:paraId="009FC50C"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WA</w:t>
            </w:r>
          </w:p>
        </w:tc>
        <w:tc>
          <w:tcPr>
            <w:tcW w:w="1300" w:type="dxa"/>
            <w:tcBorders>
              <w:top w:val="nil"/>
              <w:left w:val="nil"/>
              <w:bottom w:val="single" w:sz="8" w:space="0" w:color="auto"/>
              <w:right w:val="single" w:sz="8" w:space="0" w:color="auto"/>
            </w:tcBorders>
            <w:noWrap/>
            <w:vAlign w:val="center"/>
            <w:hideMark/>
          </w:tcPr>
          <w:p w14:paraId="0C57194E"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Area 2, 3</w:t>
            </w:r>
          </w:p>
        </w:tc>
      </w:tr>
      <w:tr w:rsidR="00B3159A" w:rsidRPr="004B4D15" w14:paraId="312EC2C3" w14:textId="77777777" w:rsidTr="00E508BD">
        <w:trPr>
          <w:trHeight w:val="330"/>
        </w:trPr>
        <w:tc>
          <w:tcPr>
            <w:tcW w:w="1668" w:type="dxa"/>
            <w:tcBorders>
              <w:top w:val="nil"/>
              <w:left w:val="single" w:sz="8" w:space="0" w:color="auto"/>
              <w:bottom w:val="single" w:sz="8" w:space="0" w:color="auto"/>
              <w:right w:val="single" w:sz="8" w:space="0" w:color="auto"/>
            </w:tcBorders>
            <w:noWrap/>
            <w:vAlign w:val="center"/>
            <w:hideMark/>
          </w:tcPr>
          <w:p w14:paraId="385D8C0B"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 xml:space="preserve">Centre </w:t>
            </w:r>
          </w:p>
        </w:tc>
        <w:tc>
          <w:tcPr>
            <w:tcW w:w="578" w:type="dxa"/>
            <w:tcBorders>
              <w:top w:val="nil"/>
              <w:left w:val="nil"/>
              <w:bottom w:val="single" w:sz="8" w:space="0" w:color="auto"/>
              <w:right w:val="single" w:sz="8" w:space="0" w:color="auto"/>
            </w:tcBorders>
            <w:noWrap/>
            <w:vAlign w:val="center"/>
            <w:hideMark/>
          </w:tcPr>
          <w:p w14:paraId="77D262D6"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C</w:t>
            </w:r>
          </w:p>
        </w:tc>
        <w:tc>
          <w:tcPr>
            <w:tcW w:w="1300" w:type="dxa"/>
            <w:tcBorders>
              <w:top w:val="nil"/>
              <w:left w:val="nil"/>
              <w:bottom w:val="single" w:sz="8" w:space="0" w:color="auto"/>
              <w:right w:val="single" w:sz="8" w:space="0" w:color="auto"/>
            </w:tcBorders>
            <w:noWrap/>
            <w:vAlign w:val="center"/>
            <w:hideMark/>
          </w:tcPr>
          <w:p w14:paraId="5D26B65C"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Area 2,3,4</w:t>
            </w:r>
          </w:p>
        </w:tc>
      </w:tr>
      <w:tr w:rsidR="00B3159A" w:rsidRPr="004B4D15" w14:paraId="2DB2DEC7" w14:textId="77777777" w:rsidTr="00E508BD">
        <w:trPr>
          <w:trHeight w:val="330"/>
        </w:trPr>
        <w:tc>
          <w:tcPr>
            <w:tcW w:w="1668" w:type="dxa"/>
            <w:tcBorders>
              <w:top w:val="nil"/>
              <w:left w:val="single" w:sz="8" w:space="0" w:color="auto"/>
              <w:bottom w:val="single" w:sz="8" w:space="0" w:color="auto"/>
              <w:right w:val="single" w:sz="8" w:space="0" w:color="auto"/>
            </w:tcBorders>
            <w:noWrap/>
            <w:vAlign w:val="center"/>
            <w:hideMark/>
          </w:tcPr>
          <w:p w14:paraId="69F2766C"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Wing Defence</w:t>
            </w:r>
          </w:p>
        </w:tc>
        <w:tc>
          <w:tcPr>
            <w:tcW w:w="578" w:type="dxa"/>
            <w:tcBorders>
              <w:top w:val="nil"/>
              <w:left w:val="nil"/>
              <w:bottom w:val="single" w:sz="8" w:space="0" w:color="auto"/>
              <w:right w:val="single" w:sz="8" w:space="0" w:color="auto"/>
            </w:tcBorders>
            <w:noWrap/>
            <w:vAlign w:val="center"/>
            <w:hideMark/>
          </w:tcPr>
          <w:p w14:paraId="15B6074C"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WD</w:t>
            </w:r>
          </w:p>
        </w:tc>
        <w:tc>
          <w:tcPr>
            <w:tcW w:w="1300" w:type="dxa"/>
            <w:tcBorders>
              <w:top w:val="nil"/>
              <w:left w:val="nil"/>
              <w:bottom w:val="single" w:sz="8" w:space="0" w:color="auto"/>
              <w:right w:val="single" w:sz="8" w:space="0" w:color="auto"/>
            </w:tcBorders>
            <w:noWrap/>
            <w:vAlign w:val="center"/>
            <w:hideMark/>
          </w:tcPr>
          <w:p w14:paraId="03429DF8"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Area 3,4</w:t>
            </w:r>
          </w:p>
        </w:tc>
      </w:tr>
      <w:tr w:rsidR="00B3159A" w:rsidRPr="004B4D15" w14:paraId="4280C7F4" w14:textId="77777777" w:rsidTr="00E508BD">
        <w:trPr>
          <w:trHeight w:val="330"/>
        </w:trPr>
        <w:tc>
          <w:tcPr>
            <w:tcW w:w="1668" w:type="dxa"/>
            <w:tcBorders>
              <w:top w:val="nil"/>
              <w:left w:val="single" w:sz="8" w:space="0" w:color="auto"/>
              <w:bottom w:val="single" w:sz="8" w:space="0" w:color="auto"/>
              <w:right w:val="single" w:sz="8" w:space="0" w:color="auto"/>
            </w:tcBorders>
            <w:noWrap/>
            <w:vAlign w:val="center"/>
            <w:hideMark/>
          </w:tcPr>
          <w:p w14:paraId="42194E2A"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Goal Defence</w:t>
            </w:r>
          </w:p>
        </w:tc>
        <w:tc>
          <w:tcPr>
            <w:tcW w:w="578" w:type="dxa"/>
            <w:tcBorders>
              <w:top w:val="nil"/>
              <w:left w:val="nil"/>
              <w:bottom w:val="single" w:sz="8" w:space="0" w:color="auto"/>
              <w:right w:val="single" w:sz="8" w:space="0" w:color="auto"/>
            </w:tcBorders>
            <w:noWrap/>
            <w:vAlign w:val="center"/>
            <w:hideMark/>
          </w:tcPr>
          <w:p w14:paraId="5FD871E1"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GD</w:t>
            </w:r>
          </w:p>
        </w:tc>
        <w:tc>
          <w:tcPr>
            <w:tcW w:w="1300" w:type="dxa"/>
            <w:tcBorders>
              <w:top w:val="nil"/>
              <w:left w:val="nil"/>
              <w:bottom w:val="single" w:sz="8" w:space="0" w:color="auto"/>
              <w:right w:val="single" w:sz="8" w:space="0" w:color="auto"/>
            </w:tcBorders>
            <w:noWrap/>
            <w:vAlign w:val="center"/>
            <w:hideMark/>
          </w:tcPr>
          <w:p w14:paraId="0D95AFAA"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Area 3,4,5</w:t>
            </w:r>
          </w:p>
        </w:tc>
      </w:tr>
      <w:tr w:rsidR="00B3159A" w:rsidRPr="004B4D15" w14:paraId="29000AB1" w14:textId="77777777" w:rsidTr="00E508BD">
        <w:trPr>
          <w:trHeight w:val="330"/>
        </w:trPr>
        <w:tc>
          <w:tcPr>
            <w:tcW w:w="1668" w:type="dxa"/>
            <w:tcBorders>
              <w:top w:val="nil"/>
              <w:left w:val="single" w:sz="8" w:space="0" w:color="auto"/>
              <w:bottom w:val="single" w:sz="8" w:space="0" w:color="auto"/>
              <w:right w:val="single" w:sz="8" w:space="0" w:color="auto"/>
            </w:tcBorders>
            <w:noWrap/>
            <w:vAlign w:val="center"/>
            <w:hideMark/>
          </w:tcPr>
          <w:p w14:paraId="6183A225" w14:textId="58520CC7" w:rsidR="00B3159A" w:rsidRPr="004B4D15" w:rsidRDefault="00E508BD"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Goalkeeper</w:t>
            </w:r>
          </w:p>
        </w:tc>
        <w:tc>
          <w:tcPr>
            <w:tcW w:w="578" w:type="dxa"/>
            <w:tcBorders>
              <w:top w:val="nil"/>
              <w:left w:val="nil"/>
              <w:bottom w:val="single" w:sz="8" w:space="0" w:color="auto"/>
              <w:right w:val="single" w:sz="8" w:space="0" w:color="auto"/>
            </w:tcBorders>
            <w:noWrap/>
            <w:vAlign w:val="center"/>
            <w:hideMark/>
          </w:tcPr>
          <w:p w14:paraId="11F062BA"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GK</w:t>
            </w:r>
          </w:p>
        </w:tc>
        <w:tc>
          <w:tcPr>
            <w:tcW w:w="1300" w:type="dxa"/>
            <w:tcBorders>
              <w:top w:val="nil"/>
              <w:left w:val="nil"/>
              <w:bottom w:val="single" w:sz="8" w:space="0" w:color="auto"/>
              <w:right w:val="single" w:sz="8" w:space="0" w:color="auto"/>
            </w:tcBorders>
            <w:noWrap/>
            <w:vAlign w:val="center"/>
            <w:hideMark/>
          </w:tcPr>
          <w:p w14:paraId="4E0821A8" w14:textId="77777777" w:rsidR="00B3159A" w:rsidRPr="004B4D15" w:rsidRDefault="00B3159A" w:rsidP="00E508BD">
            <w:pPr>
              <w:spacing w:after="0" w:line="240" w:lineRule="auto"/>
              <w:jc w:val="both"/>
              <w:rPr>
                <w:rFonts w:eastAsia="Times New Roman"/>
                <w:color w:val="000000"/>
                <w:sz w:val="24"/>
                <w:szCs w:val="24"/>
                <w:lang w:eastAsia="en-GB"/>
              </w:rPr>
            </w:pPr>
            <w:r w:rsidRPr="004B4D15">
              <w:rPr>
                <w:rFonts w:eastAsia="Times New Roman"/>
                <w:color w:val="000000"/>
                <w:sz w:val="24"/>
                <w:szCs w:val="24"/>
                <w:lang w:eastAsia="en-GB"/>
              </w:rPr>
              <w:t>Area 4,5</w:t>
            </w:r>
          </w:p>
        </w:tc>
      </w:tr>
    </w:tbl>
    <w:p w14:paraId="01A6E7EB" w14:textId="2868F73C" w:rsidR="00B3159A" w:rsidRPr="004B4D15" w:rsidRDefault="001052AE" w:rsidP="00B3159A">
      <w:pPr>
        <w:autoSpaceDE w:val="0"/>
        <w:autoSpaceDN w:val="0"/>
        <w:adjustRightInd w:val="0"/>
        <w:spacing w:after="0" w:line="240" w:lineRule="auto"/>
        <w:jc w:val="both"/>
        <w:rPr>
          <w:rFonts w:cs="Times-Bold"/>
          <w:b/>
          <w:bCs/>
          <w:sz w:val="24"/>
          <w:szCs w:val="24"/>
        </w:rPr>
      </w:pPr>
      <w:r w:rsidRPr="001052AE">
        <w:rPr>
          <w:noProof/>
        </w:rPr>
        <w:drawing>
          <wp:anchor distT="0" distB="0" distL="114300" distR="114300" simplePos="0" relativeHeight="251658241" behindDoc="1" locked="0" layoutInCell="1" allowOverlap="1" wp14:anchorId="24F8B181" wp14:editId="699D6928">
            <wp:simplePos x="0" y="0"/>
            <wp:positionH relativeFrom="column">
              <wp:posOffset>1066800</wp:posOffset>
            </wp:positionH>
            <wp:positionV relativeFrom="paragraph">
              <wp:posOffset>68580</wp:posOffset>
            </wp:positionV>
            <wp:extent cx="1581150" cy="1800225"/>
            <wp:effectExtent l="0" t="0" r="0" b="9525"/>
            <wp:wrapTight wrapText="bothSides">
              <wp:wrapPolygon edited="0">
                <wp:start x="0" y="0"/>
                <wp:lineTo x="0" y="21486"/>
                <wp:lineTo x="21340" y="21486"/>
                <wp:lineTo x="21340" y="0"/>
                <wp:lineTo x="0" y="0"/>
              </wp:wrapPolygon>
            </wp:wrapTight>
            <wp:docPr id="1" name="Picture 1">
              <a:extLst xmlns:a="http://schemas.openxmlformats.org/drawingml/2006/main">
                <a:ext uri="{FF2B5EF4-FFF2-40B4-BE49-F238E27FC236}">
                  <a16:creationId xmlns:a16="http://schemas.microsoft.com/office/drawing/2014/main" id="{88FC09A7-F599-49B0-B1B9-98A336C879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581150" cy="1800225"/>
                    </a:xfrm>
                    <a:prstGeom prst="rect">
                      <a:avLst/>
                    </a:prstGeom>
                  </pic:spPr>
                </pic:pic>
              </a:graphicData>
            </a:graphic>
            <wp14:sizeRelH relativeFrom="page">
              <wp14:pctWidth>0</wp14:pctWidth>
            </wp14:sizeRelH>
            <wp14:sizeRelV relativeFrom="page">
              <wp14:pctHeight>0</wp14:pctHeight>
            </wp14:sizeRelV>
          </wp:anchor>
        </w:drawing>
      </w:r>
    </w:p>
    <w:p w14:paraId="7B1BDE03" w14:textId="7858DFED" w:rsidR="00B3159A" w:rsidRPr="004B4D15" w:rsidRDefault="00B3159A" w:rsidP="00B3159A">
      <w:pPr>
        <w:autoSpaceDE w:val="0"/>
        <w:autoSpaceDN w:val="0"/>
        <w:adjustRightInd w:val="0"/>
        <w:spacing w:after="0" w:line="240" w:lineRule="auto"/>
        <w:jc w:val="both"/>
        <w:rPr>
          <w:rFonts w:cs="Times-Bold"/>
          <w:b/>
          <w:bCs/>
          <w:sz w:val="24"/>
          <w:szCs w:val="24"/>
        </w:rPr>
      </w:pPr>
    </w:p>
    <w:p w14:paraId="77210968" w14:textId="77777777" w:rsidR="00B3159A" w:rsidRPr="004B4D15" w:rsidRDefault="00B3159A" w:rsidP="00B3159A">
      <w:pPr>
        <w:autoSpaceDE w:val="0"/>
        <w:autoSpaceDN w:val="0"/>
        <w:adjustRightInd w:val="0"/>
        <w:spacing w:after="0" w:line="240" w:lineRule="auto"/>
        <w:jc w:val="both"/>
        <w:rPr>
          <w:rFonts w:cs="Times-Bold"/>
          <w:b/>
          <w:bCs/>
          <w:sz w:val="24"/>
          <w:szCs w:val="24"/>
        </w:rPr>
      </w:pPr>
    </w:p>
    <w:p w14:paraId="4972CAF3" w14:textId="77777777" w:rsidR="00B3159A" w:rsidRPr="004B4D15" w:rsidRDefault="00B3159A" w:rsidP="00B3159A">
      <w:pPr>
        <w:autoSpaceDE w:val="0"/>
        <w:autoSpaceDN w:val="0"/>
        <w:adjustRightInd w:val="0"/>
        <w:spacing w:after="0" w:line="240" w:lineRule="auto"/>
        <w:jc w:val="both"/>
        <w:rPr>
          <w:rFonts w:cs="Times-Bold"/>
          <w:b/>
          <w:bCs/>
          <w:sz w:val="24"/>
          <w:szCs w:val="24"/>
        </w:rPr>
      </w:pPr>
    </w:p>
    <w:p w14:paraId="53E0A2F8" w14:textId="77777777" w:rsidR="00B3159A" w:rsidRPr="004B4D15" w:rsidRDefault="00B3159A" w:rsidP="00B3159A">
      <w:pPr>
        <w:autoSpaceDE w:val="0"/>
        <w:autoSpaceDN w:val="0"/>
        <w:adjustRightInd w:val="0"/>
        <w:spacing w:after="0" w:line="240" w:lineRule="auto"/>
        <w:jc w:val="both"/>
        <w:rPr>
          <w:rFonts w:cs="Times-Bold"/>
          <w:b/>
          <w:bCs/>
          <w:sz w:val="24"/>
          <w:szCs w:val="24"/>
        </w:rPr>
      </w:pPr>
    </w:p>
    <w:p w14:paraId="6BD8E400" w14:textId="77777777" w:rsidR="00B3159A" w:rsidRPr="004B4D15" w:rsidRDefault="00B3159A" w:rsidP="00B3159A">
      <w:pPr>
        <w:autoSpaceDE w:val="0"/>
        <w:autoSpaceDN w:val="0"/>
        <w:adjustRightInd w:val="0"/>
        <w:spacing w:after="0" w:line="240" w:lineRule="auto"/>
        <w:jc w:val="both"/>
        <w:rPr>
          <w:rFonts w:cs="Times-Bold"/>
          <w:b/>
          <w:bCs/>
          <w:sz w:val="24"/>
          <w:szCs w:val="24"/>
        </w:rPr>
      </w:pPr>
    </w:p>
    <w:p w14:paraId="7AAFC104" w14:textId="77777777" w:rsidR="00B3159A" w:rsidRPr="004B4D15" w:rsidRDefault="00B3159A" w:rsidP="00B3159A">
      <w:pPr>
        <w:autoSpaceDE w:val="0"/>
        <w:autoSpaceDN w:val="0"/>
        <w:adjustRightInd w:val="0"/>
        <w:spacing w:after="0" w:line="240" w:lineRule="auto"/>
        <w:jc w:val="both"/>
        <w:rPr>
          <w:rFonts w:cs="Times-Bold"/>
          <w:b/>
          <w:bCs/>
          <w:sz w:val="24"/>
          <w:szCs w:val="24"/>
        </w:rPr>
      </w:pPr>
    </w:p>
    <w:p w14:paraId="438CC1BF" w14:textId="77777777" w:rsidR="00B3159A" w:rsidRPr="004B4D15" w:rsidRDefault="00B3159A" w:rsidP="00B3159A">
      <w:pPr>
        <w:autoSpaceDE w:val="0"/>
        <w:autoSpaceDN w:val="0"/>
        <w:adjustRightInd w:val="0"/>
        <w:spacing w:after="0" w:line="240" w:lineRule="auto"/>
        <w:jc w:val="both"/>
        <w:rPr>
          <w:rFonts w:cs="Times-Bold"/>
          <w:b/>
          <w:bCs/>
          <w:sz w:val="24"/>
          <w:szCs w:val="24"/>
        </w:rPr>
      </w:pPr>
    </w:p>
    <w:p w14:paraId="09F189A4" w14:textId="77777777" w:rsidR="00B3159A" w:rsidRPr="004B4D15" w:rsidRDefault="00B3159A" w:rsidP="00B3159A">
      <w:pPr>
        <w:autoSpaceDE w:val="0"/>
        <w:autoSpaceDN w:val="0"/>
        <w:adjustRightInd w:val="0"/>
        <w:spacing w:after="0" w:line="240" w:lineRule="auto"/>
        <w:jc w:val="both"/>
        <w:rPr>
          <w:rFonts w:cs="Times-Bold"/>
          <w:b/>
          <w:bCs/>
          <w:sz w:val="24"/>
          <w:szCs w:val="24"/>
        </w:rPr>
      </w:pPr>
    </w:p>
    <w:p w14:paraId="123A1679" w14:textId="77777777" w:rsidR="00B3159A" w:rsidRPr="004B4D15" w:rsidRDefault="00B3159A" w:rsidP="00B3159A">
      <w:pPr>
        <w:autoSpaceDE w:val="0"/>
        <w:autoSpaceDN w:val="0"/>
        <w:adjustRightInd w:val="0"/>
        <w:spacing w:after="0" w:line="240" w:lineRule="auto"/>
        <w:jc w:val="both"/>
        <w:rPr>
          <w:rFonts w:cs="Times-Bold"/>
          <w:b/>
          <w:bCs/>
          <w:sz w:val="24"/>
          <w:szCs w:val="24"/>
        </w:rPr>
      </w:pPr>
    </w:p>
    <w:p w14:paraId="6CB3F40E" w14:textId="77777777" w:rsidR="00B3159A" w:rsidRPr="004B4D15" w:rsidRDefault="00B3159A" w:rsidP="00B3159A">
      <w:pPr>
        <w:numPr>
          <w:ilvl w:val="1"/>
          <w:numId w:val="2"/>
        </w:numPr>
        <w:autoSpaceDE w:val="0"/>
        <w:autoSpaceDN w:val="0"/>
        <w:adjustRightInd w:val="0"/>
        <w:spacing w:after="0" w:line="240" w:lineRule="auto"/>
        <w:jc w:val="both"/>
        <w:rPr>
          <w:rFonts w:cs="Times-Bold"/>
          <w:b/>
          <w:bCs/>
          <w:sz w:val="24"/>
          <w:szCs w:val="24"/>
        </w:rPr>
      </w:pPr>
      <w:r w:rsidRPr="004B4D15">
        <w:rPr>
          <w:rFonts w:cs="Times-Bold"/>
          <w:b/>
          <w:bCs/>
          <w:sz w:val="24"/>
          <w:szCs w:val="24"/>
        </w:rPr>
        <w:t>Starting or Restarting the Game</w:t>
      </w:r>
    </w:p>
    <w:p w14:paraId="4EA6B86B" w14:textId="77777777" w:rsidR="00B3159A"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4B4D15">
        <w:rPr>
          <w:rFonts w:cs="Times-Roman"/>
          <w:sz w:val="24"/>
          <w:szCs w:val="24"/>
        </w:rPr>
        <w:t xml:space="preserve">Centre passes are taken alternately by the player undertaking the Centre Role, after a goal has been scored. All players must start in the goal thirds except the two Centre Roles. </w:t>
      </w:r>
      <w:r w:rsidRPr="00E75864">
        <w:rPr>
          <w:rFonts w:cs="Calibri"/>
          <w:sz w:val="24"/>
          <w:szCs w:val="24"/>
        </w:rPr>
        <w:t>The Centre in possession of the ball stands with at least one foot wholly within the centre circle.</w:t>
      </w:r>
      <w:r w:rsidRPr="004B4D15">
        <w:rPr>
          <w:rFonts w:cs="Times-Roman"/>
          <w:sz w:val="24"/>
          <w:szCs w:val="24"/>
        </w:rPr>
        <w:t xml:space="preserve"> </w:t>
      </w:r>
    </w:p>
    <w:p w14:paraId="6CFDBA1C" w14:textId="77777777" w:rsidR="00B3159A" w:rsidRPr="00E75864"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E75864">
        <w:rPr>
          <w:rFonts w:cs="Calibri"/>
          <w:sz w:val="24"/>
          <w:szCs w:val="24"/>
        </w:rPr>
        <w:t xml:space="preserve">When the whistle is blown to start play, the Centre in possession of the ball may step outside the centre circle but must obey the footwork </w:t>
      </w:r>
      <w:r>
        <w:rPr>
          <w:rFonts w:cs="Calibri"/>
          <w:sz w:val="24"/>
          <w:szCs w:val="24"/>
        </w:rPr>
        <w:t xml:space="preserve">rule.  </w:t>
      </w:r>
      <w:r w:rsidRPr="00E75864">
        <w:rPr>
          <w:rFonts w:cs="Calibri"/>
          <w:sz w:val="24"/>
          <w:szCs w:val="24"/>
        </w:rPr>
        <w:t>If when the whistle was blown:</w:t>
      </w:r>
    </w:p>
    <w:p w14:paraId="5CD9AAD2" w14:textId="77777777" w:rsidR="00B3159A" w:rsidRDefault="00B3159A" w:rsidP="00B3159A">
      <w:pPr>
        <w:autoSpaceDE w:val="0"/>
        <w:autoSpaceDN w:val="0"/>
        <w:adjustRightInd w:val="0"/>
        <w:spacing w:after="0" w:line="240" w:lineRule="auto"/>
        <w:ind w:left="1418" w:firstLine="360"/>
        <w:jc w:val="both"/>
        <w:rPr>
          <w:rFonts w:cs="Calibri"/>
          <w:sz w:val="24"/>
          <w:szCs w:val="24"/>
        </w:rPr>
      </w:pPr>
      <w:r w:rsidRPr="00E75864">
        <w:rPr>
          <w:rFonts w:cs="Calibri"/>
          <w:sz w:val="24"/>
          <w:szCs w:val="24"/>
        </w:rPr>
        <w:t>(a) Only one foot was wholly inside the centre circle, this foot will be considered the</w:t>
      </w:r>
      <w:r>
        <w:rPr>
          <w:rFonts w:cs="Calibri"/>
          <w:sz w:val="24"/>
          <w:szCs w:val="24"/>
        </w:rPr>
        <w:t xml:space="preserve"> </w:t>
      </w:r>
      <w:r w:rsidRPr="00E75864">
        <w:rPr>
          <w:rFonts w:cs="Calibri"/>
          <w:sz w:val="24"/>
          <w:szCs w:val="24"/>
        </w:rPr>
        <w:t>‘landing foot’</w:t>
      </w:r>
    </w:p>
    <w:p w14:paraId="257B34CC" w14:textId="77777777" w:rsidR="00B3159A" w:rsidRDefault="00B3159A" w:rsidP="00B3159A">
      <w:pPr>
        <w:autoSpaceDE w:val="0"/>
        <w:autoSpaceDN w:val="0"/>
        <w:adjustRightInd w:val="0"/>
        <w:spacing w:after="0" w:line="240" w:lineRule="auto"/>
        <w:ind w:left="1418" w:firstLine="360"/>
        <w:jc w:val="both"/>
        <w:rPr>
          <w:rFonts w:cs="Times-Roman"/>
          <w:sz w:val="24"/>
          <w:szCs w:val="24"/>
        </w:rPr>
      </w:pPr>
      <w:r w:rsidRPr="00E75864">
        <w:rPr>
          <w:rFonts w:cs="Calibri"/>
          <w:sz w:val="24"/>
          <w:szCs w:val="24"/>
        </w:rPr>
        <w:t>(b) Both feet were wholly inside the centre circle, the foot not moved first will be considered the ‘landing foot’</w:t>
      </w:r>
      <w:r>
        <w:rPr>
          <w:rFonts w:ascii="Arial" w:hAnsi="Arial" w:cs="Arial"/>
          <w:sz w:val="23"/>
          <w:szCs w:val="23"/>
        </w:rPr>
        <w:t>.</w:t>
      </w:r>
    </w:p>
    <w:p w14:paraId="02A54F47" w14:textId="77777777" w:rsidR="00A429DE" w:rsidRPr="008517B7" w:rsidRDefault="00A429DE" w:rsidP="00A429DE">
      <w:pPr>
        <w:numPr>
          <w:ilvl w:val="2"/>
          <w:numId w:val="2"/>
        </w:numPr>
        <w:autoSpaceDE w:val="0"/>
        <w:autoSpaceDN w:val="0"/>
        <w:adjustRightInd w:val="0"/>
        <w:spacing w:after="0" w:line="240" w:lineRule="auto"/>
        <w:ind w:left="1418" w:hanging="698"/>
        <w:jc w:val="both"/>
        <w:rPr>
          <w:rFonts w:cs="Times-Roman"/>
          <w:sz w:val="24"/>
          <w:szCs w:val="24"/>
        </w:rPr>
      </w:pPr>
      <w:r w:rsidRPr="008517B7">
        <w:rPr>
          <w:rFonts w:cs="Times-Roman"/>
          <w:sz w:val="24"/>
          <w:szCs w:val="24"/>
        </w:rPr>
        <w:t>The opposing Centre stands anywhere within the Centre Thir</w:t>
      </w:r>
      <w:r>
        <w:rPr>
          <w:rFonts w:cs="Times-Roman"/>
          <w:sz w:val="24"/>
          <w:szCs w:val="24"/>
        </w:rPr>
        <w:t xml:space="preserve">d, </w:t>
      </w:r>
      <w:r w:rsidRPr="008517B7">
        <w:rPr>
          <w:rFonts w:cs="Times-Roman"/>
          <w:sz w:val="24"/>
          <w:szCs w:val="24"/>
        </w:rPr>
        <w:t>is free to move</w:t>
      </w:r>
      <w:r>
        <w:rPr>
          <w:rFonts w:cs="Times-Roman"/>
          <w:sz w:val="24"/>
          <w:szCs w:val="24"/>
        </w:rPr>
        <w:t xml:space="preserve"> and can mark the ball but must be </w:t>
      </w:r>
      <w:r w:rsidRPr="00404BBA">
        <w:rPr>
          <w:rFonts w:cs="Times-Roman"/>
          <w:sz w:val="24"/>
          <w:szCs w:val="24"/>
        </w:rPr>
        <w:t>90cm (3ft)</w:t>
      </w:r>
      <w:r>
        <w:rPr>
          <w:rFonts w:cs="Times-Roman"/>
          <w:sz w:val="24"/>
          <w:szCs w:val="24"/>
        </w:rPr>
        <w:t xml:space="preserve"> away</w:t>
      </w:r>
      <w:r w:rsidRPr="008517B7">
        <w:rPr>
          <w:rFonts w:cs="Times-Roman"/>
          <w:sz w:val="24"/>
          <w:szCs w:val="24"/>
        </w:rPr>
        <w:t>. The Centre pass must be caught or touched by a player in or landing in or jumping from a stance in the Centre third.</w:t>
      </w:r>
    </w:p>
    <w:p w14:paraId="1ADF101E" w14:textId="77777777" w:rsidR="00B3159A" w:rsidRPr="004B4D15" w:rsidRDefault="00B3159A" w:rsidP="00B3159A">
      <w:pPr>
        <w:numPr>
          <w:ilvl w:val="1"/>
          <w:numId w:val="2"/>
        </w:numPr>
        <w:autoSpaceDE w:val="0"/>
        <w:autoSpaceDN w:val="0"/>
        <w:adjustRightInd w:val="0"/>
        <w:spacing w:after="0" w:line="240" w:lineRule="auto"/>
        <w:jc w:val="both"/>
        <w:rPr>
          <w:rFonts w:cs="Times-Bold"/>
          <w:b/>
          <w:bCs/>
          <w:sz w:val="24"/>
          <w:szCs w:val="24"/>
        </w:rPr>
      </w:pPr>
      <w:r w:rsidRPr="004B4D15">
        <w:rPr>
          <w:rFonts w:cs="Times-Bold"/>
          <w:b/>
          <w:bCs/>
          <w:sz w:val="24"/>
          <w:szCs w:val="24"/>
        </w:rPr>
        <w:t>Playing the Ball</w:t>
      </w:r>
    </w:p>
    <w:p w14:paraId="7A7A00A6" w14:textId="77777777" w:rsidR="00B3159A" w:rsidRPr="004B4D15"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4B4D15">
        <w:rPr>
          <w:rFonts w:cs="Times-Roman"/>
          <w:sz w:val="24"/>
          <w:szCs w:val="24"/>
        </w:rPr>
        <w:t>A player who has caught or the ball shall play it or shoot for goal within three seconds</w:t>
      </w:r>
    </w:p>
    <w:p w14:paraId="3577E886" w14:textId="77777777" w:rsidR="00B3159A" w:rsidRPr="004B4D15"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4B4D15">
        <w:rPr>
          <w:rFonts w:cs="Times-Roman"/>
          <w:sz w:val="24"/>
          <w:szCs w:val="24"/>
        </w:rPr>
        <w:t>A player may bounce or bat the ball once to gain control</w:t>
      </w:r>
    </w:p>
    <w:p w14:paraId="54203F36" w14:textId="77777777" w:rsidR="00B3159A" w:rsidRPr="004B4D15"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4B4D15">
        <w:rPr>
          <w:rFonts w:cs="Times-Roman"/>
          <w:sz w:val="24"/>
          <w:szCs w:val="24"/>
        </w:rPr>
        <w:t>Once released, the ball must next be touched by another player. If player has control of the ball and then drops it, they must not pick it back up. This is replaying.</w:t>
      </w:r>
      <w:r w:rsidRPr="004B4D15">
        <w:rPr>
          <w:rFonts w:cs="Times-Roman"/>
          <w:color w:val="FF0000"/>
          <w:sz w:val="24"/>
          <w:szCs w:val="24"/>
        </w:rPr>
        <w:t xml:space="preserve"> </w:t>
      </w:r>
    </w:p>
    <w:p w14:paraId="7425CEFC" w14:textId="77777777" w:rsidR="00B3159A" w:rsidRPr="004B4D15"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4B4D15">
        <w:rPr>
          <w:rFonts w:cs="Times-Roman"/>
          <w:sz w:val="24"/>
          <w:szCs w:val="24"/>
        </w:rPr>
        <w:t>There must be room for a third player between hands of thrower and catcher</w:t>
      </w:r>
    </w:p>
    <w:p w14:paraId="6982879D" w14:textId="77777777" w:rsidR="00B3159A"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4B4D15">
        <w:rPr>
          <w:rFonts w:cs="Times-Roman"/>
          <w:sz w:val="24"/>
          <w:szCs w:val="24"/>
        </w:rPr>
        <w:t>A player on the ground must stand up</w:t>
      </w:r>
      <w:r>
        <w:rPr>
          <w:rFonts w:cs="Times-Roman"/>
          <w:sz w:val="24"/>
          <w:szCs w:val="24"/>
        </w:rPr>
        <w:t xml:space="preserve">, observing the footwork rules, </w:t>
      </w:r>
      <w:r w:rsidRPr="004B4D15">
        <w:rPr>
          <w:rFonts w:cs="Times-Roman"/>
          <w:sz w:val="24"/>
          <w:szCs w:val="24"/>
        </w:rPr>
        <w:t>before playing ball.</w:t>
      </w:r>
    </w:p>
    <w:p w14:paraId="4F998BCB" w14:textId="77777777" w:rsidR="00A429DE" w:rsidRPr="004B4D15" w:rsidRDefault="00A429DE" w:rsidP="00A429DE">
      <w:pPr>
        <w:numPr>
          <w:ilvl w:val="1"/>
          <w:numId w:val="2"/>
        </w:numPr>
        <w:autoSpaceDE w:val="0"/>
        <w:autoSpaceDN w:val="0"/>
        <w:adjustRightInd w:val="0"/>
        <w:spacing w:after="0" w:line="240" w:lineRule="auto"/>
        <w:jc w:val="both"/>
        <w:rPr>
          <w:rFonts w:cs="Times-Bold"/>
          <w:b/>
          <w:bCs/>
          <w:sz w:val="24"/>
          <w:szCs w:val="24"/>
        </w:rPr>
      </w:pPr>
      <w:r w:rsidRPr="004B4D15">
        <w:rPr>
          <w:rFonts w:cs="Times-Bold"/>
          <w:b/>
          <w:bCs/>
          <w:sz w:val="24"/>
          <w:szCs w:val="24"/>
        </w:rPr>
        <w:t>Footwork</w:t>
      </w:r>
    </w:p>
    <w:p w14:paraId="5094CAF4" w14:textId="77777777" w:rsidR="00A429DE" w:rsidRPr="004B4D15" w:rsidRDefault="00A429DE" w:rsidP="00A429DE">
      <w:pPr>
        <w:numPr>
          <w:ilvl w:val="2"/>
          <w:numId w:val="2"/>
        </w:numPr>
        <w:tabs>
          <w:tab w:val="left" w:pos="1418"/>
        </w:tabs>
        <w:autoSpaceDE w:val="0"/>
        <w:autoSpaceDN w:val="0"/>
        <w:adjustRightInd w:val="0"/>
        <w:spacing w:after="0" w:line="240" w:lineRule="auto"/>
        <w:ind w:hanging="515"/>
        <w:jc w:val="both"/>
        <w:rPr>
          <w:rFonts w:cs="Times-Roman"/>
          <w:sz w:val="24"/>
          <w:szCs w:val="24"/>
        </w:rPr>
      </w:pPr>
      <w:r w:rsidRPr="004B4D15">
        <w:rPr>
          <w:rFonts w:cs="Times-Roman"/>
          <w:sz w:val="24"/>
          <w:szCs w:val="24"/>
        </w:rPr>
        <w:lastRenderedPageBreak/>
        <w:t>Having caught the ball, a player may land or stand on:</w:t>
      </w:r>
    </w:p>
    <w:p w14:paraId="773AD52B" w14:textId="77777777" w:rsidR="00A429DE" w:rsidRPr="004B4D15" w:rsidRDefault="00A429DE" w:rsidP="00A429DE">
      <w:pPr>
        <w:numPr>
          <w:ilvl w:val="2"/>
          <w:numId w:val="2"/>
        </w:numPr>
        <w:tabs>
          <w:tab w:val="left" w:pos="1418"/>
        </w:tabs>
        <w:autoSpaceDE w:val="0"/>
        <w:autoSpaceDN w:val="0"/>
        <w:adjustRightInd w:val="0"/>
        <w:spacing w:after="0" w:line="240" w:lineRule="auto"/>
        <w:ind w:left="1418" w:hanging="698"/>
        <w:jc w:val="both"/>
        <w:rPr>
          <w:rFonts w:cs="Times-Roman"/>
          <w:sz w:val="24"/>
          <w:szCs w:val="24"/>
        </w:rPr>
      </w:pPr>
      <w:r w:rsidRPr="004B4D15">
        <w:rPr>
          <w:rFonts w:cs="Times-Bold"/>
          <w:b/>
          <w:bCs/>
          <w:sz w:val="24"/>
          <w:szCs w:val="24"/>
        </w:rPr>
        <w:t xml:space="preserve">One foot </w:t>
      </w:r>
      <w:r w:rsidRPr="004B4D15">
        <w:rPr>
          <w:rFonts w:cs="Times-Roman"/>
          <w:sz w:val="24"/>
          <w:szCs w:val="24"/>
        </w:rPr>
        <w:t>- while the landing foot remains grounded, the second foot may be moved anywhere any number of times, pivoting on the landing foot if desired. Once the landing foot is lifted, it must not be re-grounded until the ball is released.</w:t>
      </w:r>
    </w:p>
    <w:p w14:paraId="2710CD5B" w14:textId="77777777" w:rsidR="00A429DE" w:rsidRPr="004B4D15" w:rsidRDefault="00A429DE" w:rsidP="00A429DE">
      <w:pPr>
        <w:numPr>
          <w:ilvl w:val="2"/>
          <w:numId w:val="2"/>
        </w:numPr>
        <w:tabs>
          <w:tab w:val="left" w:pos="1418"/>
        </w:tabs>
        <w:autoSpaceDE w:val="0"/>
        <w:autoSpaceDN w:val="0"/>
        <w:adjustRightInd w:val="0"/>
        <w:spacing w:after="0" w:line="240" w:lineRule="auto"/>
        <w:ind w:left="1418" w:hanging="698"/>
        <w:jc w:val="both"/>
        <w:rPr>
          <w:rFonts w:cs="Times-Roman"/>
          <w:sz w:val="24"/>
          <w:szCs w:val="24"/>
        </w:rPr>
      </w:pPr>
      <w:r w:rsidRPr="004B4D15">
        <w:rPr>
          <w:rFonts w:cs="Times-Bold"/>
          <w:b/>
          <w:bCs/>
          <w:sz w:val="24"/>
          <w:szCs w:val="24"/>
        </w:rPr>
        <w:t xml:space="preserve">Two feet </w:t>
      </w:r>
      <w:r w:rsidRPr="004B4D15">
        <w:rPr>
          <w:rFonts w:cs="Times-Roman"/>
          <w:sz w:val="24"/>
          <w:szCs w:val="24"/>
        </w:rPr>
        <w:t xml:space="preserve">(simultaneously) - once one foot is moved, the other </w:t>
      </w:r>
      <w:proofErr w:type="gramStart"/>
      <w:r w:rsidRPr="004B4D15">
        <w:rPr>
          <w:rFonts w:cs="Times-Roman"/>
          <w:sz w:val="24"/>
          <w:szCs w:val="24"/>
        </w:rPr>
        <w:t>is considered to be</w:t>
      </w:r>
      <w:proofErr w:type="gramEnd"/>
      <w:r w:rsidRPr="004B4D15">
        <w:rPr>
          <w:rFonts w:cs="Times-Roman"/>
          <w:sz w:val="24"/>
          <w:szCs w:val="24"/>
        </w:rPr>
        <w:t xml:space="preserve"> the landing foot, as above.</w:t>
      </w:r>
    </w:p>
    <w:p w14:paraId="4AA2E3EA" w14:textId="77777777" w:rsidR="00A429DE" w:rsidRDefault="00A429DE" w:rsidP="00A429DE">
      <w:pPr>
        <w:numPr>
          <w:ilvl w:val="2"/>
          <w:numId w:val="2"/>
        </w:numPr>
        <w:tabs>
          <w:tab w:val="left" w:pos="1418"/>
        </w:tabs>
        <w:autoSpaceDE w:val="0"/>
        <w:autoSpaceDN w:val="0"/>
        <w:adjustRightInd w:val="0"/>
        <w:spacing w:after="0" w:line="240" w:lineRule="auto"/>
        <w:ind w:hanging="515"/>
        <w:jc w:val="both"/>
        <w:rPr>
          <w:rFonts w:cs="Times-Roman"/>
          <w:sz w:val="24"/>
          <w:szCs w:val="24"/>
        </w:rPr>
      </w:pPr>
      <w:r w:rsidRPr="004B4D15">
        <w:rPr>
          <w:rFonts w:cs="Times-Roman"/>
          <w:sz w:val="24"/>
          <w:szCs w:val="24"/>
        </w:rPr>
        <w:t>Hopping or dragging the landing foot is not allowed.</w:t>
      </w:r>
    </w:p>
    <w:p w14:paraId="660E6943" w14:textId="77777777" w:rsidR="00FC52FF" w:rsidRDefault="00FC52FF" w:rsidP="00FC52FF">
      <w:pPr>
        <w:tabs>
          <w:tab w:val="left" w:pos="1418"/>
        </w:tabs>
        <w:autoSpaceDE w:val="0"/>
        <w:autoSpaceDN w:val="0"/>
        <w:adjustRightInd w:val="0"/>
        <w:spacing w:after="0" w:line="240" w:lineRule="auto"/>
        <w:ind w:left="792"/>
        <w:jc w:val="both"/>
        <w:rPr>
          <w:rFonts w:cs="Times-Roman"/>
          <w:sz w:val="24"/>
          <w:szCs w:val="24"/>
        </w:rPr>
      </w:pPr>
    </w:p>
    <w:p w14:paraId="0294A683" w14:textId="77777777" w:rsidR="00A429DE" w:rsidRPr="004B4D15" w:rsidRDefault="00A429DE" w:rsidP="00A429DE">
      <w:pPr>
        <w:numPr>
          <w:ilvl w:val="1"/>
          <w:numId w:val="2"/>
        </w:numPr>
        <w:autoSpaceDE w:val="0"/>
        <w:autoSpaceDN w:val="0"/>
        <w:adjustRightInd w:val="0"/>
        <w:spacing w:after="0" w:line="240" w:lineRule="auto"/>
        <w:jc w:val="both"/>
        <w:rPr>
          <w:rFonts w:cs="Times-Bold"/>
          <w:b/>
          <w:bCs/>
          <w:sz w:val="24"/>
          <w:szCs w:val="24"/>
        </w:rPr>
      </w:pPr>
      <w:r w:rsidRPr="004B4D15">
        <w:rPr>
          <w:rFonts w:cs="Times-Bold"/>
          <w:b/>
          <w:bCs/>
          <w:sz w:val="24"/>
          <w:szCs w:val="24"/>
        </w:rPr>
        <w:t>Scoring a Goal</w:t>
      </w:r>
    </w:p>
    <w:p w14:paraId="1BC49F9F" w14:textId="77777777" w:rsidR="00C5563E" w:rsidRDefault="00A429DE" w:rsidP="00A429DE">
      <w:pPr>
        <w:numPr>
          <w:ilvl w:val="2"/>
          <w:numId w:val="2"/>
        </w:numPr>
        <w:autoSpaceDE w:val="0"/>
        <w:autoSpaceDN w:val="0"/>
        <w:adjustRightInd w:val="0"/>
        <w:spacing w:after="0" w:line="240" w:lineRule="auto"/>
        <w:ind w:left="1418" w:hanging="698"/>
        <w:jc w:val="both"/>
        <w:rPr>
          <w:rFonts w:cs="Times-Roman"/>
          <w:sz w:val="24"/>
          <w:szCs w:val="24"/>
        </w:rPr>
      </w:pPr>
      <w:r w:rsidRPr="004B4D15">
        <w:rPr>
          <w:rFonts w:cs="Times-Roman"/>
          <w:sz w:val="24"/>
          <w:szCs w:val="24"/>
        </w:rPr>
        <w:t>Only GS or GA can score - they must be completely within the</w:t>
      </w:r>
      <w:r>
        <w:rPr>
          <w:rFonts w:cs="Times-Roman"/>
          <w:sz w:val="24"/>
          <w:szCs w:val="24"/>
        </w:rPr>
        <w:t xml:space="preserve"> shooting</w:t>
      </w:r>
      <w:r w:rsidRPr="004B4D15">
        <w:rPr>
          <w:rFonts w:cs="Times-Roman"/>
          <w:sz w:val="24"/>
          <w:szCs w:val="24"/>
        </w:rPr>
        <w:t xml:space="preserve"> circle</w:t>
      </w:r>
      <w:r>
        <w:rPr>
          <w:rFonts w:cs="Times-Roman"/>
          <w:sz w:val="24"/>
          <w:szCs w:val="24"/>
        </w:rPr>
        <w:t xml:space="preserve"> (within Areas 1 or 5)</w:t>
      </w:r>
      <w:r w:rsidRPr="004B4D15">
        <w:rPr>
          <w:rFonts w:cs="Times-Roman"/>
          <w:sz w:val="24"/>
          <w:szCs w:val="24"/>
        </w:rPr>
        <w:t xml:space="preserve"> when the ball is received </w:t>
      </w:r>
      <w:proofErr w:type="gramStart"/>
      <w:r w:rsidRPr="004B4D15">
        <w:rPr>
          <w:rFonts w:cs="Times-Roman"/>
          <w:sz w:val="24"/>
          <w:szCs w:val="24"/>
        </w:rPr>
        <w:t>in order to</w:t>
      </w:r>
      <w:proofErr w:type="gramEnd"/>
      <w:r w:rsidRPr="004B4D15">
        <w:rPr>
          <w:rFonts w:cs="Times-Roman"/>
          <w:sz w:val="24"/>
          <w:szCs w:val="24"/>
        </w:rPr>
        <w:t xml:space="preserve"> shoot for goal.</w:t>
      </w:r>
    </w:p>
    <w:p w14:paraId="2C77D4A5" w14:textId="735D56EE" w:rsidR="00C5563E" w:rsidRDefault="00C5563E">
      <w:pPr>
        <w:spacing w:after="0" w:line="240" w:lineRule="auto"/>
        <w:rPr>
          <w:rFonts w:cs="Times-Roman"/>
          <w:sz w:val="24"/>
          <w:szCs w:val="24"/>
        </w:rPr>
      </w:pPr>
    </w:p>
    <w:p w14:paraId="612C5ACC" w14:textId="77777777" w:rsidR="00B3159A" w:rsidRPr="004B4D15" w:rsidRDefault="00B3159A" w:rsidP="00B3159A">
      <w:pPr>
        <w:numPr>
          <w:ilvl w:val="1"/>
          <w:numId w:val="2"/>
        </w:numPr>
        <w:autoSpaceDE w:val="0"/>
        <w:autoSpaceDN w:val="0"/>
        <w:adjustRightInd w:val="0"/>
        <w:spacing w:after="0" w:line="240" w:lineRule="auto"/>
        <w:jc w:val="both"/>
        <w:rPr>
          <w:rFonts w:cs="Times-Bold"/>
          <w:b/>
          <w:bCs/>
          <w:sz w:val="24"/>
          <w:szCs w:val="24"/>
        </w:rPr>
      </w:pPr>
      <w:r w:rsidRPr="004B4D15">
        <w:rPr>
          <w:rFonts w:cs="Times-Bold"/>
          <w:b/>
          <w:bCs/>
          <w:sz w:val="24"/>
          <w:szCs w:val="24"/>
        </w:rPr>
        <w:t>Toss up</w:t>
      </w:r>
    </w:p>
    <w:p w14:paraId="7DA43240" w14:textId="77777777" w:rsidR="00B3159A" w:rsidRPr="004B4D15" w:rsidRDefault="00B3159A" w:rsidP="00B3159A">
      <w:pPr>
        <w:numPr>
          <w:ilvl w:val="2"/>
          <w:numId w:val="2"/>
        </w:numPr>
        <w:autoSpaceDE w:val="0"/>
        <w:autoSpaceDN w:val="0"/>
        <w:adjustRightInd w:val="0"/>
        <w:spacing w:after="0" w:line="240" w:lineRule="auto"/>
        <w:ind w:left="1418" w:hanging="698"/>
        <w:jc w:val="both"/>
        <w:rPr>
          <w:rFonts w:cs="Times-Bold"/>
          <w:b/>
          <w:bCs/>
          <w:sz w:val="24"/>
          <w:szCs w:val="24"/>
        </w:rPr>
      </w:pPr>
      <w:r w:rsidRPr="004B4D15">
        <w:rPr>
          <w:rFonts w:cs="Times-Roman"/>
          <w:sz w:val="24"/>
          <w:szCs w:val="24"/>
        </w:rPr>
        <w:t xml:space="preserve">This is administered for all simultaneous infringements. The two players stand facing each other at their own shooting ends with hands by their sides and the umpire flicks the ball upwards not more </w:t>
      </w:r>
      <w:r w:rsidRPr="00404BBA">
        <w:rPr>
          <w:rFonts w:cs="Times-Roman"/>
          <w:sz w:val="24"/>
          <w:szCs w:val="24"/>
        </w:rPr>
        <w:t>than 60cm (2ft) in the air as the whistle is blown. The distance between the players shall be 90cm (3ft).</w:t>
      </w:r>
    </w:p>
    <w:p w14:paraId="1F28C1E7" w14:textId="77777777" w:rsidR="00B3159A" w:rsidRPr="004B4D15" w:rsidRDefault="00B3159A" w:rsidP="00B3159A">
      <w:pPr>
        <w:numPr>
          <w:ilvl w:val="2"/>
          <w:numId w:val="2"/>
        </w:numPr>
        <w:autoSpaceDE w:val="0"/>
        <w:autoSpaceDN w:val="0"/>
        <w:adjustRightInd w:val="0"/>
        <w:spacing w:after="0" w:line="240" w:lineRule="auto"/>
        <w:jc w:val="both"/>
        <w:rPr>
          <w:rFonts w:cs="Times-Roman"/>
          <w:sz w:val="24"/>
          <w:szCs w:val="24"/>
        </w:rPr>
      </w:pPr>
      <w:r w:rsidRPr="004B4D15">
        <w:rPr>
          <w:rFonts w:cs="Times-Roman"/>
          <w:sz w:val="24"/>
          <w:szCs w:val="24"/>
        </w:rPr>
        <w:t xml:space="preserve">A </w:t>
      </w:r>
      <w:r w:rsidRPr="004B4D15">
        <w:rPr>
          <w:rFonts w:cs="Times-Bold"/>
          <w:b/>
          <w:bCs/>
          <w:sz w:val="24"/>
          <w:szCs w:val="24"/>
        </w:rPr>
        <w:t xml:space="preserve">FREE PASS </w:t>
      </w:r>
      <w:r w:rsidRPr="004B4D15">
        <w:rPr>
          <w:rFonts w:cs="Times-Roman"/>
          <w:sz w:val="24"/>
          <w:szCs w:val="24"/>
        </w:rPr>
        <w:t xml:space="preserve">is awarded for infringement of any of the preceding rules. It may be taken by any player allowed in that area, as soon as they have taken up a stationary position. If </w:t>
      </w:r>
      <w:r w:rsidR="00A429DE">
        <w:rPr>
          <w:rFonts w:cs="Times-Roman"/>
          <w:sz w:val="24"/>
          <w:szCs w:val="24"/>
        </w:rPr>
        <w:t xml:space="preserve">it is </w:t>
      </w:r>
      <w:r w:rsidRPr="004B4D15">
        <w:rPr>
          <w:rFonts w:cs="Times-Roman"/>
          <w:sz w:val="24"/>
          <w:szCs w:val="24"/>
        </w:rPr>
        <w:t>decide</w:t>
      </w:r>
      <w:r w:rsidR="00A429DE">
        <w:rPr>
          <w:rFonts w:cs="Times-Roman"/>
          <w:sz w:val="24"/>
          <w:szCs w:val="24"/>
        </w:rPr>
        <w:t>d</w:t>
      </w:r>
      <w:r w:rsidRPr="004B4D15">
        <w:rPr>
          <w:rFonts w:cs="Times-Roman"/>
          <w:sz w:val="24"/>
          <w:szCs w:val="24"/>
        </w:rPr>
        <w:t xml:space="preserve"> that another player would be </w:t>
      </w:r>
      <w:r w:rsidR="00A429DE">
        <w:rPr>
          <w:rFonts w:cs="Times-Roman"/>
          <w:sz w:val="24"/>
          <w:szCs w:val="24"/>
        </w:rPr>
        <w:t>better taking it,</w:t>
      </w:r>
      <w:r w:rsidRPr="004B4D15">
        <w:rPr>
          <w:rFonts w:cs="Times-Roman"/>
          <w:sz w:val="24"/>
          <w:szCs w:val="24"/>
        </w:rPr>
        <w:t xml:space="preserve"> the ball</w:t>
      </w:r>
      <w:r w:rsidR="00A429DE">
        <w:rPr>
          <w:rFonts w:cs="Times-Roman"/>
          <w:sz w:val="24"/>
          <w:szCs w:val="24"/>
        </w:rPr>
        <w:t xml:space="preserve"> must be placed</w:t>
      </w:r>
      <w:r w:rsidRPr="004B4D15">
        <w:rPr>
          <w:rFonts w:cs="Times-Roman"/>
          <w:sz w:val="24"/>
          <w:szCs w:val="24"/>
        </w:rPr>
        <w:t xml:space="preserve"> back on the floor- </w:t>
      </w:r>
      <w:r w:rsidR="00A429DE">
        <w:rPr>
          <w:rFonts w:cs="Times-Roman"/>
          <w:sz w:val="24"/>
          <w:szCs w:val="24"/>
        </w:rPr>
        <w:t xml:space="preserve">the ball should </w:t>
      </w:r>
      <w:r w:rsidRPr="004B4D15">
        <w:rPr>
          <w:rFonts w:cs="Times-Roman"/>
          <w:sz w:val="24"/>
          <w:szCs w:val="24"/>
        </w:rPr>
        <w:t xml:space="preserve">not </w:t>
      </w:r>
      <w:r w:rsidR="00A429DE">
        <w:rPr>
          <w:rFonts w:cs="Times-Roman"/>
          <w:sz w:val="24"/>
          <w:szCs w:val="24"/>
        </w:rPr>
        <w:t xml:space="preserve">be </w:t>
      </w:r>
      <w:r w:rsidRPr="004B4D15">
        <w:rPr>
          <w:rFonts w:cs="Times-Roman"/>
          <w:sz w:val="24"/>
          <w:szCs w:val="24"/>
        </w:rPr>
        <w:t>hand</w:t>
      </w:r>
      <w:r w:rsidR="00A429DE">
        <w:rPr>
          <w:rFonts w:cs="Times-Roman"/>
          <w:sz w:val="24"/>
          <w:szCs w:val="24"/>
        </w:rPr>
        <w:t>ed</w:t>
      </w:r>
      <w:r w:rsidRPr="004B4D15">
        <w:rPr>
          <w:rFonts w:cs="Times-Roman"/>
          <w:sz w:val="24"/>
          <w:szCs w:val="24"/>
        </w:rPr>
        <w:t xml:space="preserve"> over as this counts as a pass. (A player may not shoot from a free pass in the shooting circle).</w:t>
      </w:r>
    </w:p>
    <w:p w14:paraId="79A3901C" w14:textId="77777777" w:rsidR="00B3159A" w:rsidRPr="00404BBA" w:rsidRDefault="00B3159A" w:rsidP="00B3159A">
      <w:pPr>
        <w:numPr>
          <w:ilvl w:val="1"/>
          <w:numId w:val="2"/>
        </w:numPr>
        <w:autoSpaceDE w:val="0"/>
        <w:autoSpaceDN w:val="0"/>
        <w:adjustRightInd w:val="0"/>
        <w:spacing w:after="0" w:line="240" w:lineRule="auto"/>
        <w:jc w:val="both"/>
        <w:rPr>
          <w:rFonts w:cs="Times-Bold"/>
          <w:b/>
          <w:bCs/>
          <w:sz w:val="24"/>
          <w:szCs w:val="24"/>
        </w:rPr>
      </w:pPr>
      <w:r w:rsidRPr="004B4D15">
        <w:rPr>
          <w:rFonts w:cs="Times-Bold"/>
          <w:b/>
          <w:bCs/>
          <w:sz w:val="24"/>
          <w:szCs w:val="24"/>
        </w:rPr>
        <w:t>Obstruction</w:t>
      </w:r>
    </w:p>
    <w:p w14:paraId="12DC702B" w14:textId="77777777" w:rsidR="00B3159A" w:rsidRPr="00404BBA"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404BBA">
        <w:rPr>
          <w:rFonts w:cs="Times-Roman"/>
          <w:sz w:val="24"/>
          <w:szCs w:val="24"/>
        </w:rPr>
        <w:t>Player with ball: the nearer foot of the defender must be</w:t>
      </w:r>
      <w:r w:rsidR="00A429DE">
        <w:rPr>
          <w:rFonts w:cs="Times-Roman"/>
          <w:sz w:val="24"/>
          <w:szCs w:val="24"/>
        </w:rPr>
        <w:t xml:space="preserve"> </w:t>
      </w:r>
      <w:r w:rsidRPr="00404BBA">
        <w:rPr>
          <w:rFonts w:cs="Times-Roman"/>
          <w:sz w:val="24"/>
          <w:szCs w:val="24"/>
        </w:rPr>
        <w:t xml:space="preserve">90cm (3ft) from the landing foot of the player with the ball, or the spot where the first foot had landed if one has been lifted. The defender may jump to intercept or defend the ball from this 90cm (3ft) distance. </w:t>
      </w:r>
    </w:p>
    <w:p w14:paraId="2DC7EDF9" w14:textId="77777777" w:rsidR="00B3159A" w:rsidRPr="004B4D15"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4B4D15">
        <w:rPr>
          <w:rFonts w:cs="Times-Roman"/>
          <w:sz w:val="24"/>
          <w:szCs w:val="24"/>
        </w:rPr>
        <w:t>Player without ball: the defender may be close, but not touching, providing that no effort is made to intercept or defend the ball and there is no interference with the opponents throwing or shooting action. Arms must be in a natural position, not outstretched, and no other part of the body or legs may be used to hamper an opponent.</w:t>
      </w:r>
    </w:p>
    <w:p w14:paraId="6A0146D1" w14:textId="77777777" w:rsidR="00B3159A" w:rsidRPr="004B4D15"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4B4D15">
        <w:rPr>
          <w:rFonts w:cs="Times-Roman"/>
          <w:sz w:val="24"/>
          <w:szCs w:val="24"/>
        </w:rPr>
        <w:t>Intimidation: of any kind, is classed as obstruction. E.g. marking opponent’s eyes instead of ball.</w:t>
      </w:r>
    </w:p>
    <w:p w14:paraId="4E06A634" w14:textId="77777777" w:rsidR="00B3159A" w:rsidRPr="004B4D15"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4B4D15">
        <w:rPr>
          <w:rFonts w:cs="Times-Roman"/>
          <w:sz w:val="24"/>
          <w:szCs w:val="24"/>
        </w:rPr>
        <w:t>A standing player is not compelled to move to allow an opponent a free run, but dangerous play must be discouraged, e.g. moving into the landing space of a player already in the air or stepping late into the path of a moving player.</w:t>
      </w:r>
    </w:p>
    <w:p w14:paraId="7022F067" w14:textId="77777777" w:rsidR="00B3159A" w:rsidRDefault="00B3159A" w:rsidP="00B3159A">
      <w:pPr>
        <w:numPr>
          <w:ilvl w:val="1"/>
          <w:numId w:val="2"/>
        </w:numPr>
        <w:autoSpaceDE w:val="0"/>
        <w:autoSpaceDN w:val="0"/>
        <w:adjustRightInd w:val="0"/>
        <w:spacing w:after="0" w:line="240" w:lineRule="auto"/>
        <w:jc w:val="both"/>
        <w:rPr>
          <w:rFonts w:cs="Times-Bold"/>
          <w:b/>
          <w:bCs/>
          <w:sz w:val="24"/>
          <w:szCs w:val="24"/>
        </w:rPr>
      </w:pPr>
      <w:r w:rsidRPr="00E75864">
        <w:rPr>
          <w:rFonts w:cs="Times-Bold"/>
          <w:b/>
          <w:bCs/>
          <w:sz w:val="24"/>
          <w:szCs w:val="24"/>
        </w:rPr>
        <w:t>Contact</w:t>
      </w:r>
    </w:p>
    <w:p w14:paraId="076DA59E" w14:textId="77777777" w:rsidR="00B3159A" w:rsidRPr="00E75864"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E75864">
        <w:rPr>
          <w:rFonts w:cs="Calibri"/>
          <w:sz w:val="24"/>
          <w:szCs w:val="24"/>
        </w:rPr>
        <w:t>When attacking, defending or playing the ball, opposing players may come into physical contact with each other. Provided the players do not interfere with each other’s play or use their bodies to gain an unfair advantage over their opponent, it is deemed to be ‘contest’ and play continues. ‘Contact’ occurs when a player’s actions interfere with an opponent’s play whether these are accidental or deliberate.</w:t>
      </w:r>
    </w:p>
    <w:p w14:paraId="14775E2A" w14:textId="77777777" w:rsidR="00B3159A" w:rsidRPr="00E75864" w:rsidRDefault="00B3159A" w:rsidP="00B3159A">
      <w:pPr>
        <w:numPr>
          <w:ilvl w:val="2"/>
          <w:numId w:val="2"/>
        </w:numPr>
        <w:autoSpaceDE w:val="0"/>
        <w:autoSpaceDN w:val="0"/>
        <w:adjustRightInd w:val="0"/>
        <w:spacing w:after="0" w:line="240" w:lineRule="auto"/>
        <w:ind w:left="1418" w:hanging="698"/>
        <w:jc w:val="both"/>
        <w:rPr>
          <w:rFonts w:cs="Times-Roman"/>
          <w:sz w:val="24"/>
          <w:szCs w:val="24"/>
        </w:rPr>
      </w:pPr>
      <w:r w:rsidRPr="00E75864">
        <w:rPr>
          <w:rFonts w:cs="Times-Roman"/>
          <w:sz w:val="24"/>
          <w:szCs w:val="24"/>
        </w:rPr>
        <w:t xml:space="preserve">A Penalty is awarded for the above infringements taken from where the infringement occurred. The offending player must stand out of play (physically and verbally) beside the thrower until the pass or shot has been taken. Any opposing player allowed in that area may take the penalty. </w:t>
      </w:r>
    </w:p>
    <w:p w14:paraId="42643AD6" w14:textId="77777777" w:rsidR="00B3159A" w:rsidRPr="00E75864" w:rsidRDefault="00B3159A" w:rsidP="00B3159A">
      <w:pPr>
        <w:numPr>
          <w:ilvl w:val="2"/>
          <w:numId w:val="2"/>
        </w:numPr>
        <w:autoSpaceDE w:val="0"/>
        <w:autoSpaceDN w:val="0"/>
        <w:adjustRightInd w:val="0"/>
        <w:spacing w:after="0" w:line="240" w:lineRule="auto"/>
        <w:ind w:left="1418" w:hanging="698"/>
        <w:jc w:val="both"/>
        <w:rPr>
          <w:rFonts w:cs="Calibri"/>
          <w:sz w:val="24"/>
          <w:szCs w:val="24"/>
        </w:rPr>
      </w:pPr>
      <w:r w:rsidRPr="00E75864">
        <w:rPr>
          <w:rFonts w:cs="Calibri"/>
          <w:sz w:val="24"/>
          <w:szCs w:val="24"/>
        </w:rPr>
        <w:t>A player who is correctly positioned to take a penalty may choose to play the ball before the sanction has been set. If the player chooses to play the ball immediately:</w:t>
      </w:r>
    </w:p>
    <w:p w14:paraId="1A320BD2" w14:textId="77777777" w:rsidR="00B3159A" w:rsidRPr="00E75864" w:rsidRDefault="00B3159A" w:rsidP="00B3159A">
      <w:pPr>
        <w:autoSpaceDE w:val="0"/>
        <w:autoSpaceDN w:val="0"/>
        <w:adjustRightInd w:val="0"/>
        <w:spacing w:after="0" w:line="240" w:lineRule="auto"/>
        <w:ind w:left="1418" w:firstLine="360"/>
        <w:jc w:val="both"/>
        <w:rPr>
          <w:rFonts w:cs="Calibri"/>
          <w:sz w:val="24"/>
          <w:szCs w:val="24"/>
        </w:rPr>
      </w:pPr>
      <w:r w:rsidRPr="00E75864">
        <w:rPr>
          <w:rFonts w:cs="Calibri"/>
          <w:sz w:val="24"/>
          <w:szCs w:val="24"/>
        </w:rPr>
        <w:t>(a) The infringer may not take part in play until the ball has been released or make any attempt to intercept the penalty pass</w:t>
      </w:r>
    </w:p>
    <w:p w14:paraId="0CFC363B" w14:textId="77777777" w:rsidR="00B3159A" w:rsidRPr="00E75864" w:rsidRDefault="00B3159A" w:rsidP="00B3159A">
      <w:pPr>
        <w:autoSpaceDE w:val="0"/>
        <w:autoSpaceDN w:val="0"/>
        <w:adjustRightInd w:val="0"/>
        <w:spacing w:after="0" w:line="240" w:lineRule="auto"/>
        <w:ind w:left="1418" w:firstLine="360"/>
        <w:jc w:val="both"/>
        <w:rPr>
          <w:rFonts w:cs="Calibri"/>
          <w:sz w:val="24"/>
          <w:szCs w:val="24"/>
        </w:rPr>
      </w:pPr>
      <w:r w:rsidRPr="00E75864">
        <w:rPr>
          <w:rFonts w:cs="Calibri"/>
          <w:sz w:val="24"/>
          <w:szCs w:val="24"/>
        </w:rPr>
        <w:t>(b) The penalty pass will be retaken if the infringer interferes with it.</w:t>
      </w:r>
      <w:r w:rsidRPr="00E75864">
        <w:rPr>
          <w:rFonts w:cs="Calibri"/>
          <w:color w:val="FF0000"/>
          <w:sz w:val="24"/>
          <w:szCs w:val="24"/>
        </w:rPr>
        <w:t xml:space="preserve"> </w:t>
      </w:r>
    </w:p>
    <w:p w14:paraId="42B93F17" w14:textId="77777777" w:rsidR="00B3159A" w:rsidRPr="004B4D15" w:rsidRDefault="00B3159A" w:rsidP="00B3159A">
      <w:pPr>
        <w:numPr>
          <w:ilvl w:val="1"/>
          <w:numId w:val="2"/>
        </w:numPr>
        <w:autoSpaceDE w:val="0"/>
        <w:autoSpaceDN w:val="0"/>
        <w:adjustRightInd w:val="0"/>
        <w:spacing w:after="0" w:line="240" w:lineRule="auto"/>
        <w:jc w:val="both"/>
        <w:rPr>
          <w:rFonts w:cs="Times-Roman"/>
          <w:sz w:val="24"/>
          <w:szCs w:val="24"/>
        </w:rPr>
      </w:pPr>
      <w:r w:rsidRPr="004B4D15">
        <w:rPr>
          <w:rFonts w:cs="Times-Bold"/>
          <w:b/>
          <w:bCs/>
          <w:sz w:val="24"/>
          <w:szCs w:val="24"/>
          <w:lang w:eastAsia="en-GB"/>
        </w:rPr>
        <w:lastRenderedPageBreak/>
        <w:t>Court Areas</w:t>
      </w:r>
    </w:p>
    <w:p w14:paraId="57B61E09" w14:textId="77777777" w:rsidR="00B3159A" w:rsidRPr="004B4D15" w:rsidRDefault="00B3159A" w:rsidP="00B3159A">
      <w:pPr>
        <w:numPr>
          <w:ilvl w:val="2"/>
          <w:numId w:val="2"/>
        </w:numPr>
        <w:autoSpaceDE w:val="0"/>
        <w:autoSpaceDN w:val="0"/>
        <w:adjustRightInd w:val="0"/>
        <w:spacing w:after="0" w:line="240" w:lineRule="auto"/>
        <w:ind w:left="1418" w:hanging="698"/>
        <w:jc w:val="both"/>
        <w:rPr>
          <w:rFonts w:cs="Times-Bold"/>
          <w:b/>
          <w:bCs/>
          <w:sz w:val="24"/>
          <w:szCs w:val="24"/>
          <w:lang w:eastAsia="en-GB"/>
        </w:rPr>
      </w:pPr>
      <w:r w:rsidRPr="004B4D15">
        <w:rPr>
          <w:rFonts w:cs="Times-Bold"/>
          <w:b/>
          <w:bCs/>
          <w:sz w:val="24"/>
          <w:szCs w:val="24"/>
          <w:lang w:eastAsia="en-GB"/>
        </w:rPr>
        <w:t xml:space="preserve">Offside: </w:t>
      </w:r>
      <w:r w:rsidRPr="004B4D15">
        <w:rPr>
          <w:rFonts w:cs="Times-Bold"/>
          <w:bCs/>
          <w:sz w:val="24"/>
          <w:szCs w:val="24"/>
          <w:lang w:eastAsia="en-GB"/>
        </w:rPr>
        <w:t>Player moving out of their own area, with or without ball (on a line counts as within either area).</w:t>
      </w:r>
    </w:p>
    <w:p w14:paraId="00AB2075" w14:textId="77777777" w:rsidR="00B3159A" w:rsidRPr="004B4D15" w:rsidRDefault="00B3159A" w:rsidP="00B3159A">
      <w:pPr>
        <w:numPr>
          <w:ilvl w:val="2"/>
          <w:numId w:val="2"/>
        </w:numPr>
        <w:autoSpaceDE w:val="0"/>
        <w:autoSpaceDN w:val="0"/>
        <w:adjustRightInd w:val="0"/>
        <w:spacing w:after="0" w:line="240" w:lineRule="auto"/>
        <w:ind w:left="1418" w:hanging="698"/>
        <w:jc w:val="both"/>
        <w:rPr>
          <w:rFonts w:cs="Times-Bold"/>
          <w:bCs/>
          <w:sz w:val="24"/>
          <w:szCs w:val="24"/>
          <w:lang w:eastAsia="en-GB"/>
        </w:rPr>
      </w:pPr>
      <w:r w:rsidRPr="004B4D15">
        <w:rPr>
          <w:rFonts w:cs="Times-Bold"/>
          <w:b/>
          <w:bCs/>
          <w:sz w:val="24"/>
          <w:szCs w:val="24"/>
          <w:lang w:eastAsia="en-GB"/>
        </w:rPr>
        <w:t xml:space="preserve">Over a Third: </w:t>
      </w:r>
      <w:r w:rsidRPr="004B4D15">
        <w:rPr>
          <w:rFonts w:cs="Times-Bold"/>
          <w:bCs/>
          <w:sz w:val="24"/>
          <w:szCs w:val="24"/>
          <w:lang w:eastAsia="en-GB"/>
        </w:rPr>
        <w:t>Ball may not be thrown over two transverse lines without being touched. A free pass shall be taken from the area where the ball crossed the second transverse line.</w:t>
      </w:r>
    </w:p>
    <w:p w14:paraId="4008CC2C" w14:textId="77777777" w:rsidR="00B3159A" w:rsidRPr="00CF5FF8" w:rsidRDefault="00B3159A" w:rsidP="00B3159A">
      <w:pPr>
        <w:numPr>
          <w:ilvl w:val="2"/>
          <w:numId w:val="2"/>
        </w:numPr>
        <w:autoSpaceDE w:val="0"/>
        <w:autoSpaceDN w:val="0"/>
        <w:adjustRightInd w:val="0"/>
        <w:spacing w:after="0" w:line="240" w:lineRule="auto"/>
        <w:ind w:left="1418" w:hanging="709"/>
        <w:jc w:val="both"/>
        <w:rPr>
          <w:rFonts w:cs="Times-Bold"/>
          <w:b/>
          <w:bCs/>
          <w:sz w:val="24"/>
          <w:szCs w:val="24"/>
          <w:lang w:eastAsia="en-GB"/>
        </w:rPr>
      </w:pPr>
      <w:r w:rsidRPr="004B4D15">
        <w:rPr>
          <w:rFonts w:cs="Times-Bold"/>
          <w:b/>
          <w:bCs/>
          <w:sz w:val="24"/>
          <w:szCs w:val="24"/>
          <w:lang w:eastAsia="en-GB"/>
        </w:rPr>
        <w:t xml:space="preserve">Out of Court: </w:t>
      </w:r>
      <w:r w:rsidRPr="004B4D15">
        <w:rPr>
          <w:rFonts w:cs="Times-Bold"/>
          <w:bCs/>
          <w:sz w:val="24"/>
          <w:szCs w:val="24"/>
          <w:lang w:eastAsia="en-GB"/>
        </w:rPr>
        <w:t>Ball is out of court when it contacts anything outside the court area (not the goalpost). The ball is returned into play by a Throw-In taken from a point outside the line where the ball left the court. The player stands with foot close to the line, and the ball must be thrown onto the court within three seconds. If toes are touching the line, this is a foul throw. All players must be on court before the ball is thrown.</w:t>
      </w:r>
    </w:p>
    <w:p w14:paraId="2C8D7925" w14:textId="77777777" w:rsidR="00B3159A" w:rsidRPr="004B4D15" w:rsidRDefault="00B3159A" w:rsidP="00B3159A">
      <w:pPr>
        <w:autoSpaceDE w:val="0"/>
        <w:autoSpaceDN w:val="0"/>
        <w:adjustRightInd w:val="0"/>
        <w:spacing w:after="0" w:line="240" w:lineRule="auto"/>
        <w:ind w:left="1418"/>
        <w:jc w:val="both"/>
        <w:rPr>
          <w:rFonts w:cs="Times-Bold"/>
          <w:b/>
          <w:bCs/>
          <w:sz w:val="24"/>
          <w:szCs w:val="24"/>
          <w:lang w:eastAsia="en-GB"/>
        </w:rPr>
      </w:pPr>
    </w:p>
    <w:p w14:paraId="4A6D587B" w14:textId="77777777" w:rsidR="00B3159A" w:rsidRPr="004B4D15" w:rsidRDefault="00B3159A" w:rsidP="00B3159A">
      <w:pPr>
        <w:numPr>
          <w:ilvl w:val="1"/>
          <w:numId w:val="2"/>
        </w:numPr>
        <w:autoSpaceDE w:val="0"/>
        <w:autoSpaceDN w:val="0"/>
        <w:adjustRightInd w:val="0"/>
        <w:spacing w:after="0" w:line="240" w:lineRule="auto"/>
        <w:jc w:val="both"/>
        <w:rPr>
          <w:rFonts w:cs="Times-Bold"/>
          <w:b/>
          <w:bCs/>
          <w:sz w:val="24"/>
          <w:szCs w:val="24"/>
          <w:lang w:eastAsia="en-GB"/>
        </w:rPr>
      </w:pPr>
      <w:r w:rsidRPr="004B4D15">
        <w:rPr>
          <w:rFonts w:cs="Calibri"/>
          <w:b/>
          <w:sz w:val="24"/>
          <w:szCs w:val="24"/>
        </w:rPr>
        <w:t>Dress</w:t>
      </w:r>
      <w:r w:rsidRPr="004B4D15">
        <w:rPr>
          <w:rFonts w:cs="Calibri"/>
          <w:sz w:val="24"/>
          <w:szCs w:val="24"/>
        </w:rPr>
        <w:t>. All members of the team to wear matching dress and bibs indicating playing position.  A set of spare bibs must also be available of different colours, which is to be supplied by the team.</w:t>
      </w:r>
    </w:p>
    <w:p w14:paraId="5FE850EE" w14:textId="77777777" w:rsidR="00FC52FF" w:rsidRDefault="00B3159A" w:rsidP="00FC52FF">
      <w:pPr>
        <w:numPr>
          <w:ilvl w:val="1"/>
          <w:numId w:val="2"/>
        </w:numPr>
        <w:autoSpaceDE w:val="0"/>
        <w:autoSpaceDN w:val="0"/>
        <w:adjustRightInd w:val="0"/>
        <w:spacing w:after="0" w:line="240" w:lineRule="auto"/>
        <w:jc w:val="both"/>
        <w:rPr>
          <w:rFonts w:cs="Calibri"/>
          <w:sz w:val="24"/>
          <w:szCs w:val="24"/>
        </w:rPr>
      </w:pPr>
      <w:r w:rsidRPr="00FC52FF">
        <w:rPr>
          <w:rFonts w:cs="Calibri"/>
          <w:b/>
          <w:sz w:val="24"/>
          <w:szCs w:val="24"/>
        </w:rPr>
        <w:t>Replacements</w:t>
      </w:r>
      <w:r w:rsidRPr="00FC52FF">
        <w:rPr>
          <w:rFonts w:cs="Calibri"/>
          <w:sz w:val="24"/>
          <w:szCs w:val="24"/>
        </w:rPr>
        <w:t>.</w:t>
      </w:r>
    </w:p>
    <w:p w14:paraId="6E75AA07" w14:textId="77777777" w:rsidR="00FC52FF" w:rsidRPr="00FC52FF" w:rsidRDefault="00B3159A" w:rsidP="00FC52FF">
      <w:pPr>
        <w:numPr>
          <w:ilvl w:val="2"/>
          <w:numId w:val="2"/>
        </w:numPr>
        <w:autoSpaceDE w:val="0"/>
        <w:autoSpaceDN w:val="0"/>
        <w:adjustRightInd w:val="0"/>
        <w:spacing w:after="0" w:line="240" w:lineRule="auto"/>
        <w:jc w:val="both"/>
        <w:rPr>
          <w:rFonts w:cs="Calibri"/>
          <w:sz w:val="24"/>
          <w:szCs w:val="24"/>
        </w:rPr>
      </w:pPr>
      <w:r w:rsidRPr="00FC52FF">
        <w:rPr>
          <w:rFonts w:cs="Calibri"/>
          <w:sz w:val="24"/>
          <w:szCs w:val="24"/>
        </w:rPr>
        <w:t xml:space="preserve"> Teams can make substitutions and/or team changes when play is stopped for injury</w:t>
      </w:r>
      <w:r w:rsidR="00FC52FF" w:rsidRPr="00FC52FF">
        <w:rPr>
          <w:rFonts w:cs="Calibri"/>
          <w:sz w:val="24"/>
          <w:szCs w:val="24"/>
        </w:rPr>
        <w:t xml:space="preserve"> or</w:t>
      </w:r>
      <w:r w:rsidRPr="00FC52FF">
        <w:rPr>
          <w:rFonts w:cs="Calibri"/>
          <w:sz w:val="24"/>
          <w:szCs w:val="24"/>
        </w:rPr>
        <w:t xml:space="preserve"> illness. There is no limit to how many substitutions can be made during the game. When time is called for an injury, the umpires will stop play. The player who has called time (time allowed 30 seconds) must leave the court to receive treatment on the side-line, and a replacement must be made for the injured player. For any injuries</w:t>
      </w:r>
      <w:r w:rsidR="00FC52FF" w:rsidRPr="00FC52FF">
        <w:rPr>
          <w:rFonts w:cs="Calibri"/>
          <w:sz w:val="24"/>
          <w:szCs w:val="24"/>
        </w:rPr>
        <w:t xml:space="preserve"> where blood is drawn</w:t>
      </w:r>
      <w:r w:rsidRPr="00FC52FF">
        <w:rPr>
          <w:rFonts w:cs="Calibri"/>
          <w:sz w:val="24"/>
          <w:szCs w:val="24"/>
        </w:rPr>
        <w:t xml:space="preserve">, the player must leave the court; the ball and court must be cleaned before play starts and </w:t>
      </w:r>
      <w:r w:rsidR="00FC52FF" w:rsidRPr="00FC52FF">
        <w:rPr>
          <w:rFonts w:cs="Calibri"/>
          <w:sz w:val="24"/>
          <w:szCs w:val="24"/>
        </w:rPr>
        <w:t>any s</w:t>
      </w:r>
      <w:r w:rsidRPr="00FC52FF">
        <w:rPr>
          <w:rFonts w:cs="Calibri"/>
          <w:sz w:val="24"/>
          <w:szCs w:val="24"/>
        </w:rPr>
        <w:t xml:space="preserve">tained clothing </w:t>
      </w:r>
      <w:r w:rsidR="00FC52FF" w:rsidRPr="00FC52FF">
        <w:rPr>
          <w:rFonts w:cs="Calibri"/>
          <w:sz w:val="24"/>
          <w:szCs w:val="24"/>
        </w:rPr>
        <w:t xml:space="preserve">is </w:t>
      </w:r>
      <w:r w:rsidRPr="00FC52FF">
        <w:rPr>
          <w:rFonts w:cs="Calibri"/>
          <w:sz w:val="24"/>
          <w:szCs w:val="24"/>
        </w:rPr>
        <w:t>to be replaced.</w:t>
      </w:r>
    </w:p>
    <w:p w14:paraId="3308BA24" w14:textId="77777777" w:rsidR="00B3159A" w:rsidRPr="004B4D15" w:rsidRDefault="00B3159A" w:rsidP="00FC52FF">
      <w:pPr>
        <w:numPr>
          <w:ilvl w:val="2"/>
          <w:numId w:val="2"/>
        </w:numPr>
        <w:autoSpaceDE w:val="0"/>
        <w:autoSpaceDN w:val="0"/>
        <w:adjustRightInd w:val="0"/>
        <w:spacing w:after="0" w:line="240" w:lineRule="auto"/>
        <w:jc w:val="both"/>
        <w:rPr>
          <w:rFonts w:cs="Calibri"/>
          <w:sz w:val="24"/>
          <w:szCs w:val="24"/>
        </w:rPr>
      </w:pPr>
      <w:r w:rsidRPr="004B4D15">
        <w:rPr>
          <w:rFonts w:cs="Calibri"/>
          <w:sz w:val="24"/>
          <w:szCs w:val="24"/>
        </w:rPr>
        <w:t xml:space="preserve">Please note that jewellery of any description or long nails </w:t>
      </w:r>
      <w:proofErr w:type="gramStart"/>
      <w:r w:rsidRPr="004B4D15">
        <w:rPr>
          <w:rFonts w:cs="Calibri"/>
          <w:sz w:val="24"/>
          <w:szCs w:val="24"/>
        </w:rPr>
        <w:t>are</w:t>
      </w:r>
      <w:proofErr w:type="gramEnd"/>
      <w:r w:rsidRPr="004B4D15">
        <w:rPr>
          <w:rFonts w:cs="Calibri"/>
          <w:sz w:val="24"/>
          <w:szCs w:val="24"/>
        </w:rPr>
        <w:t xml:space="preserve"> NOT allowed</w:t>
      </w:r>
      <w:r>
        <w:rPr>
          <w:rFonts w:cs="Calibri"/>
          <w:sz w:val="24"/>
          <w:szCs w:val="24"/>
        </w:rPr>
        <w:t xml:space="preserve"> (nails must be short and smooth). Hair must be suitably tied back.</w:t>
      </w:r>
    </w:p>
    <w:p w14:paraId="70D9CA9F" w14:textId="77777777" w:rsidR="00B3159A" w:rsidRPr="00404BBA" w:rsidRDefault="00B3159A" w:rsidP="00FC52FF">
      <w:pPr>
        <w:numPr>
          <w:ilvl w:val="2"/>
          <w:numId w:val="2"/>
        </w:numPr>
        <w:autoSpaceDE w:val="0"/>
        <w:autoSpaceDN w:val="0"/>
        <w:adjustRightInd w:val="0"/>
        <w:spacing w:after="0" w:line="240" w:lineRule="auto"/>
        <w:jc w:val="both"/>
        <w:rPr>
          <w:rFonts w:cs="Calibri"/>
          <w:sz w:val="24"/>
          <w:szCs w:val="24"/>
        </w:rPr>
      </w:pPr>
      <w:r w:rsidRPr="004B4D15">
        <w:rPr>
          <w:rFonts w:cs="Calibri"/>
          <w:sz w:val="24"/>
          <w:szCs w:val="24"/>
        </w:rPr>
        <w:t>All matches will be played under the Rules laid down by England Netball and Welsh Netball</w:t>
      </w:r>
      <w:r>
        <w:rPr>
          <w:rFonts w:cs="Calibri"/>
          <w:sz w:val="24"/>
          <w:szCs w:val="24"/>
        </w:rPr>
        <w:t xml:space="preserve"> (which is governed by the International Netball Federation). </w:t>
      </w:r>
      <w:r w:rsidRPr="004B4D15">
        <w:rPr>
          <w:rFonts w:cs="Calibri"/>
          <w:sz w:val="24"/>
          <w:szCs w:val="24"/>
        </w:rPr>
        <w:tab/>
      </w:r>
    </w:p>
    <w:p w14:paraId="6E3F23E7" w14:textId="77777777" w:rsidR="00B3159A" w:rsidRPr="00404BBA" w:rsidRDefault="00B3159A" w:rsidP="00FC52FF">
      <w:pPr>
        <w:numPr>
          <w:ilvl w:val="2"/>
          <w:numId w:val="2"/>
        </w:numPr>
        <w:autoSpaceDE w:val="0"/>
        <w:autoSpaceDN w:val="0"/>
        <w:adjustRightInd w:val="0"/>
        <w:spacing w:after="0" w:line="240" w:lineRule="auto"/>
        <w:jc w:val="both"/>
        <w:rPr>
          <w:rFonts w:cs="Calibri"/>
          <w:sz w:val="24"/>
          <w:szCs w:val="24"/>
        </w:rPr>
      </w:pPr>
      <w:r w:rsidRPr="00404BBA">
        <w:rPr>
          <w:rFonts w:cs="Calibri"/>
          <w:sz w:val="24"/>
          <w:szCs w:val="24"/>
        </w:rPr>
        <w:t>At the NFYFC final a full-sized court will be used</w:t>
      </w:r>
      <w:r>
        <w:rPr>
          <w:rFonts w:cs="Calibri"/>
          <w:sz w:val="24"/>
          <w:szCs w:val="24"/>
        </w:rPr>
        <w:t xml:space="preserve"> (30.5m by 15.25m)</w:t>
      </w:r>
      <w:r w:rsidRPr="00404BBA">
        <w:rPr>
          <w:rFonts w:cs="Calibri"/>
          <w:sz w:val="24"/>
          <w:szCs w:val="24"/>
        </w:rPr>
        <w:t>, size 5 netball and posts to be at 3.05m (10ft).</w:t>
      </w:r>
    </w:p>
    <w:p w14:paraId="075155B9" w14:textId="77777777" w:rsidR="00B3159A" w:rsidRPr="004B4D15" w:rsidRDefault="00B3159A" w:rsidP="00FC52FF">
      <w:pPr>
        <w:numPr>
          <w:ilvl w:val="2"/>
          <w:numId w:val="2"/>
        </w:numPr>
        <w:autoSpaceDE w:val="0"/>
        <w:autoSpaceDN w:val="0"/>
        <w:adjustRightInd w:val="0"/>
        <w:spacing w:after="0" w:line="240" w:lineRule="auto"/>
        <w:jc w:val="both"/>
        <w:rPr>
          <w:sz w:val="24"/>
          <w:szCs w:val="24"/>
        </w:rPr>
      </w:pPr>
      <w:r w:rsidRPr="004B4D15">
        <w:rPr>
          <w:sz w:val="24"/>
          <w:szCs w:val="24"/>
        </w:rPr>
        <w:t>At the NFYFC final each game will last for a minimum of 7 minutes each way with a direct change of ends after the 7 minutes. Substitutions may only occur during this half time change of ends.</w:t>
      </w:r>
    </w:p>
    <w:p w14:paraId="565256F9" w14:textId="77777777" w:rsidR="00B3159A" w:rsidRPr="004B4D15" w:rsidRDefault="00B3159A" w:rsidP="00FC52FF">
      <w:pPr>
        <w:numPr>
          <w:ilvl w:val="2"/>
          <w:numId w:val="2"/>
        </w:numPr>
        <w:autoSpaceDE w:val="0"/>
        <w:autoSpaceDN w:val="0"/>
        <w:adjustRightInd w:val="0"/>
        <w:spacing w:after="0" w:line="240" w:lineRule="auto"/>
        <w:jc w:val="both"/>
        <w:rPr>
          <w:rFonts w:cs="Calibri"/>
          <w:sz w:val="24"/>
          <w:szCs w:val="24"/>
        </w:rPr>
      </w:pPr>
      <w:r w:rsidRPr="004B4D15">
        <w:rPr>
          <w:rFonts w:cs="Calibri"/>
          <w:sz w:val="24"/>
          <w:szCs w:val="24"/>
        </w:rPr>
        <w:t>The winner is determined by the team scoring the most points. A draw will be awarded if both teams have scored the same number of points at the end of the game.</w:t>
      </w:r>
    </w:p>
    <w:p w14:paraId="2FDF7436" w14:textId="77777777" w:rsidR="00B3159A" w:rsidRPr="004B4D15" w:rsidRDefault="00B3159A" w:rsidP="00FC52FF">
      <w:pPr>
        <w:numPr>
          <w:ilvl w:val="2"/>
          <w:numId w:val="2"/>
        </w:numPr>
        <w:autoSpaceDE w:val="0"/>
        <w:autoSpaceDN w:val="0"/>
        <w:adjustRightInd w:val="0"/>
        <w:spacing w:after="0" w:line="240" w:lineRule="auto"/>
        <w:jc w:val="both"/>
        <w:rPr>
          <w:rFonts w:cs="Calibri"/>
          <w:sz w:val="24"/>
          <w:szCs w:val="24"/>
        </w:rPr>
      </w:pPr>
      <w:r w:rsidRPr="004B4D15">
        <w:rPr>
          <w:rFonts w:cs="Calibri"/>
          <w:sz w:val="24"/>
          <w:szCs w:val="24"/>
        </w:rPr>
        <w:t>League points will be awarded as follows: Win 3, Draw 2, Loss 1</w:t>
      </w:r>
      <w:r>
        <w:rPr>
          <w:rFonts w:cs="Calibri"/>
          <w:sz w:val="24"/>
          <w:szCs w:val="24"/>
        </w:rPr>
        <w:t>.</w:t>
      </w:r>
    </w:p>
    <w:p w14:paraId="2A7A08B8" w14:textId="77777777" w:rsidR="00B3159A" w:rsidRDefault="00B3159A" w:rsidP="00B3159A">
      <w:pPr>
        <w:autoSpaceDE w:val="0"/>
        <w:autoSpaceDN w:val="0"/>
        <w:adjustRightInd w:val="0"/>
        <w:spacing w:after="0" w:line="240" w:lineRule="auto"/>
        <w:jc w:val="both"/>
        <w:rPr>
          <w:rFonts w:cs="Calibri"/>
          <w:sz w:val="24"/>
          <w:szCs w:val="24"/>
        </w:rPr>
      </w:pPr>
    </w:p>
    <w:p w14:paraId="26AD512A" w14:textId="77777777" w:rsidR="00B3159A" w:rsidRPr="004B4D15" w:rsidRDefault="00B3159A" w:rsidP="00B3159A">
      <w:pPr>
        <w:numPr>
          <w:ilvl w:val="0"/>
          <w:numId w:val="2"/>
        </w:numPr>
        <w:autoSpaceDE w:val="0"/>
        <w:autoSpaceDN w:val="0"/>
        <w:adjustRightInd w:val="0"/>
        <w:spacing w:after="0" w:line="240" w:lineRule="auto"/>
        <w:jc w:val="both"/>
        <w:rPr>
          <w:rFonts w:cs="Times-Bold"/>
          <w:b/>
          <w:bCs/>
          <w:sz w:val="24"/>
          <w:szCs w:val="24"/>
          <w:lang w:eastAsia="en-GB"/>
        </w:rPr>
      </w:pPr>
      <w:r w:rsidRPr="004B4D15">
        <w:rPr>
          <w:rFonts w:cs="Times-Bold"/>
          <w:b/>
          <w:bCs/>
          <w:sz w:val="24"/>
          <w:szCs w:val="24"/>
          <w:lang w:eastAsia="en-GB"/>
        </w:rPr>
        <w:t xml:space="preserve">AWARDS </w:t>
      </w:r>
    </w:p>
    <w:p w14:paraId="620F7553" w14:textId="77777777" w:rsidR="00B3159A" w:rsidRPr="004B4D15" w:rsidRDefault="00B3159A" w:rsidP="00B3159A">
      <w:pPr>
        <w:numPr>
          <w:ilvl w:val="1"/>
          <w:numId w:val="2"/>
        </w:numPr>
        <w:autoSpaceDE w:val="0"/>
        <w:autoSpaceDN w:val="0"/>
        <w:adjustRightInd w:val="0"/>
        <w:spacing w:after="0" w:line="240" w:lineRule="auto"/>
        <w:jc w:val="both"/>
        <w:rPr>
          <w:rFonts w:cs="Times-Bold"/>
          <w:bCs/>
          <w:sz w:val="24"/>
          <w:szCs w:val="24"/>
          <w:lang w:eastAsia="en-GB"/>
        </w:rPr>
      </w:pPr>
      <w:r w:rsidRPr="004B4D15">
        <w:rPr>
          <w:rFonts w:cs="Times-Bold"/>
          <w:bCs/>
          <w:sz w:val="24"/>
          <w:szCs w:val="24"/>
          <w:lang w:eastAsia="en-GB"/>
        </w:rPr>
        <w:t>Trophy and NFYFC Prize Card to the winner.</w:t>
      </w:r>
    </w:p>
    <w:p w14:paraId="0614CC6B" w14:textId="77777777" w:rsidR="00B3159A" w:rsidRPr="004B4D15" w:rsidRDefault="00B3159A" w:rsidP="00B3159A">
      <w:pPr>
        <w:numPr>
          <w:ilvl w:val="1"/>
          <w:numId w:val="2"/>
        </w:numPr>
        <w:autoSpaceDE w:val="0"/>
        <w:autoSpaceDN w:val="0"/>
        <w:adjustRightInd w:val="0"/>
        <w:spacing w:after="0" w:line="240" w:lineRule="auto"/>
        <w:jc w:val="both"/>
        <w:rPr>
          <w:rFonts w:cs="Times-Bold"/>
          <w:bCs/>
          <w:sz w:val="24"/>
          <w:szCs w:val="24"/>
          <w:lang w:eastAsia="en-GB"/>
        </w:rPr>
      </w:pPr>
      <w:r w:rsidRPr="004B4D15">
        <w:rPr>
          <w:rFonts w:cs="Times-Bold"/>
          <w:bCs/>
          <w:sz w:val="24"/>
          <w:szCs w:val="24"/>
          <w:lang w:eastAsia="en-GB"/>
        </w:rPr>
        <w:t>NFYFC Prize Cards to competitors placed 2</w:t>
      </w:r>
      <w:r w:rsidRPr="004B4D15">
        <w:rPr>
          <w:rFonts w:cs="Times-Bold"/>
          <w:bCs/>
          <w:sz w:val="24"/>
          <w:szCs w:val="24"/>
          <w:vertAlign w:val="superscript"/>
          <w:lang w:eastAsia="en-GB"/>
        </w:rPr>
        <w:t>nd</w:t>
      </w:r>
      <w:r w:rsidRPr="004B4D15">
        <w:rPr>
          <w:rFonts w:cs="Times-Bold"/>
          <w:bCs/>
          <w:sz w:val="24"/>
          <w:szCs w:val="24"/>
          <w:lang w:eastAsia="en-GB"/>
        </w:rPr>
        <w:t>, 3</w:t>
      </w:r>
      <w:r w:rsidRPr="004B4D15">
        <w:rPr>
          <w:rFonts w:cs="Times-Bold"/>
          <w:bCs/>
          <w:sz w:val="24"/>
          <w:szCs w:val="24"/>
          <w:vertAlign w:val="superscript"/>
          <w:lang w:eastAsia="en-GB"/>
        </w:rPr>
        <w:t>rd</w:t>
      </w:r>
      <w:r w:rsidRPr="004B4D15">
        <w:rPr>
          <w:rFonts w:cs="Times-Bold"/>
          <w:bCs/>
          <w:sz w:val="24"/>
          <w:szCs w:val="24"/>
          <w:lang w:eastAsia="en-GB"/>
        </w:rPr>
        <w:t xml:space="preserve"> and 4</w:t>
      </w:r>
      <w:r w:rsidRPr="004B4D15">
        <w:rPr>
          <w:rFonts w:cs="Times-Bold"/>
          <w:bCs/>
          <w:sz w:val="24"/>
          <w:szCs w:val="24"/>
          <w:vertAlign w:val="superscript"/>
          <w:lang w:eastAsia="en-GB"/>
        </w:rPr>
        <w:t>th</w:t>
      </w:r>
      <w:r>
        <w:rPr>
          <w:rFonts w:cs="Times-Bold"/>
          <w:bCs/>
          <w:sz w:val="24"/>
          <w:szCs w:val="24"/>
          <w:lang w:eastAsia="en-GB"/>
        </w:rPr>
        <w:t>.</w:t>
      </w:r>
    </w:p>
    <w:p w14:paraId="66F2E17C" w14:textId="77777777" w:rsidR="00B3159A" w:rsidRPr="004B4D15" w:rsidRDefault="00B3159A" w:rsidP="00B3159A">
      <w:pPr>
        <w:numPr>
          <w:ilvl w:val="1"/>
          <w:numId w:val="2"/>
        </w:numPr>
        <w:autoSpaceDE w:val="0"/>
        <w:autoSpaceDN w:val="0"/>
        <w:adjustRightInd w:val="0"/>
        <w:spacing w:after="0" w:line="240" w:lineRule="auto"/>
        <w:jc w:val="both"/>
        <w:rPr>
          <w:rFonts w:cs="Times-Bold"/>
          <w:bCs/>
          <w:sz w:val="24"/>
          <w:szCs w:val="24"/>
          <w:lang w:eastAsia="en-GB"/>
        </w:rPr>
      </w:pPr>
      <w:r w:rsidRPr="004B4D15">
        <w:rPr>
          <w:rFonts w:cs="Times-Bold"/>
          <w:bCs/>
          <w:sz w:val="24"/>
          <w:szCs w:val="24"/>
          <w:lang w:eastAsia="en-GB"/>
        </w:rPr>
        <w:t>NFYFC Certificates of Achievement will be awarded to all competitors.</w:t>
      </w:r>
    </w:p>
    <w:p w14:paraId="0EC1503B" w14:textId="77777777" w:rsidR="00B3159A" w:rsidRPr="004B4D15" w:rsidRDefault="00B3159A" w:rsidP="00B3159A">
      <w:pPr>
        <w:autoSpaceDE w:val="0"/>
        <w:autoSpaceDN w:val="0"/>
        <w:adjustRightInd w:val="0"/>
        <w:spacing w:after="0" w:line="240" w:lineRule="auto"/>
        <w:ind w:left="792"/>
        <w:jc w:val="both"/>
        <w:rPr>
          <w:rFonts w:cs="Times-Bold"/>
          <w:b/>
          <w:bCs/>
          <w:sz w:val="24"/>
          <w:szCs w:val="24"/>
          <w:lang w:eastAsia="en-GB"/>
        </w:rPr>
      </w:pPr>
    </w:p>
    <w:p w14:paraId="292F966A" w14:textId="77777777" w:rsidR="00B3159A" w:rsidRDefault="00B3159A" w:rsidP="00B3159A">
      <w:pPr>
        <w:numPr>
          <w:ilvl w:val="0"/>
          <w:numId w:val="2"/>
        </w:numPr>
        <w:autoSpaceDE w:val="0"/>
        <w:autoSpaceDN w:val="0"/>
        <w:adjustRightInd w:val="0"/>
        <w:spacing w:after="0" w:line="240" w:lineRule="auto"/>
        <w:jc w:val="both"/>
        <w:rPr>
          <w:rFonts w:cs="Times-Bold"/>
          <w:b/>
          <w:bCs/>
          <w:sz w:val="24"/>
          <w:szCs w:val="24"/>
          <w:lang w:eastAsia="en-GB"/>
        </w:rPr>
      </w:pPr>
      <w:r w:rsidRPr="004B4D15">
        <w:rPr>
          <w:rFonts w:cs="Times-Bold"/>
          <w:b/>
          <w:bCs/>
          <w:sz w:val="24"/>
          <w:szCs w:val="24"/>
          <w:lang w:eastAsia="en-GB"/>
        </w:rPr>
        <w:t>NOTES</w:t>
      </w:r>
    </w:p>
    <w:p w14:paraId="21AA3614" w14:textId="77777777" w:rsidR="00B3159A" w:rsidRPr="004B4D15" w:rsidRDefault="00B3159A" w:rsidP="00B3159A">
      <w:pPr>
        <w:numPr>
          <w:ilvl w:val="1"/>
          <w:numId w:val="2"/>
        </w:numPr>
        <w:spacing w:after="0" w:line="240" w:lineRule="auto"/>
        <w:rPr>
          <w:rFonts w:cs="Arial"/>
          <w:sz w:val="24"/>
          <w:szCs w:val="24"/>
        </w:rPr>
      </w:pPr>
      <w:r w:rsidRPr="004B4D15">
        <w:rPr>
          <w:rFonts w:cs="Arial"/>
          <w:sz w:val="24"/>
          <w:szCs w:val="24"/>
        </w:rPr>
        <w:t>It is advised to have either St John Ambulance or The British Red Cross with an ambulance in attendance at both County and Area Rounds to minimise risk to members.</w:t>
      </w:r>
    </w:p>
    <w:p w14:paraId="19E96161" w14:textId="77777777" w:rsidR="00B3159A" w:rsidRPr="004B4D15" w:rsidRDefault="00B3159A" w:rsidP="00B3159A">
      <w:pPr>
        <w:numPr>
          <w:ilvl w:val="1"/>
          <w:numId w:val="2"/>
        </w:numPr>
        <w:spacing w:after="0" w:line="240" w:lineRule="auto"/>
        <w:rPr>
          <w:rFonts w:cs="Arial"/>
          <w:sz w:val="24"/>
          <w:szCs w:val="24"/>
        </w:rPr>
      </w:pPr>
      <w:r w:rsidRPr="004B4D15">
        <w:rPr>
          <w:rFonts w:cs="Arial"/>
          <w:sz w:val="24"/>
          <w:szCs w:val="24"/>
        </w:rPr>
        <w:t>Referees must</w:t>
      </w:r>
      <w:r>
        <w:rPr>
          <w:rFonts w:cs="Arial"/>
          <w:sz w:val="24"/>
          <w:szCs w:val="24"/>
        </w:rPr>
        <w:t xml:space="preserve"> </w:t>
      </w:r>
      <w:r w:rsidRPr="004B4D15">
        <w:rPr>
          <w:rFonts w:cs="Arial"/>
          <w:sz w:val="24"/>
          <w:szCs w:val="24"/>
        </w:rPr>
        <w:t>have a minimum FENA C Award (this applies to both England and Wales)</w:t>
      </w:r>
      <w:r>
        <w:rPr>
          <w:rFonts w:cs="Arial"/>
          <w:sz w:val="24"/>
          <w:szCs w:val="24"/>
        </w:rPr>
        <w:t>.</w:t>
      </w:r>
    </w:p>
    <w:p w14:paraId="29497DFD" w14:textId="77777777" w:rsidR="00B3159A" w:rsidRDefault="00B3159A" w:rsidP="00B3159A">
      <w:pPr>
        <w:numPr>
          <w:ilvl w:val="1"/>
          <w:numId w:val="2"/>
        </w:numPr>
        <w:autoSpaceDE w:val="0"/>
        <w:autoSpaceDN w:val="0"/>
        <w:adjustRightInd w:val="0"/>
        <w:spacing w:after="0" w:line="240" w:lineRule="auto"/>
        <w:rPr>
          <w:rFonts w:cs="Times-Bold"/>
          <w:bCs/>
          <w:i/>
          <w:iCs/>
          <w:sz w:val="24"/>
          <w:szCs w:val="24"/>
          <w:lang w:eastAsia="en-GB"/>
        </w:rPr>
      </w:pPr>
      <w:r w:rsidRPr="004B4D15">
        <w:rPr>
          <w:rFonts w:cs="Times-Bold"/>
          <w:bCs/>
          <w:i/>
          <w:iCs/>
          <w:sz w:val="24"/>
          <w:szCs w:val="24"/>
          <w:lang w:eastAsia="en-GB"/>
        </w:rPr>
        <w:t xml:space="preserve">Further information for English Counties can be found at </w:t>
      </w:r>
      <w:hyperlink r:id="rId12" w:history="1">
        <w:r w:rsidRPr="00086C9B">
          <w:rPr>
            <w:rStyle w:val="Hyperlink"/>
            <w:rFonts w:cs="Times-Bold"/>
            <w:bCs/>
            <w:i/>
            <w:iCs/>
            <w:sz w:val="24"/>
            <w:szCs w:val="24"/>
            <w:lang w:eastAsia="en-GB"/>
          </w:rPr>
          <w:t>https://www.englandnetball.co.uk/</w:t>
        </w:r>
      </w:hyperlink>
      <w:r>
        <w:rPr>
          <w:rFonts w:cs="Times-Bold"/>
          <w:bCs/>
          <w:i/>
          <w:iCs/>
          <w:sz w:val="24"/>
          <w:szCs w:val="24"/>
          <w:lang w:eastAsia="en-GB"/>
        </w:rPr>
        <w:t xml:space="preserve"> </w:t>
      </w:r>
      <w:r w:rsidRPr="004B4D15">
        <w:rPr>
          <w:rFonts w:cs="Times-Bold"/>
          <w:bCs/>
          <w:i/>
          <w:iCs/>
          <w:sz w:val="24"/>
          <w:szCs w:val="24"/>
          <w:lang w:eastAsia="en-GB"/>
        </w:rPr>
        <w:t xml:space="preserve">or by contacting your local Regional Coordinator. Details can be found by following the link </w:t>
      </w:r>
      <w:hyperlink r:id="rId13" w:history="1">
        <w:r w:rsidRPr="00086C9B">
          <w:rPr>
            <w:rStyle w:val="Hyperlink"/>
            <w:rFonts w:cs="Times-Bold"/>
            <w:bCs/>
            <w:i/>
            <w:iCs/>
            <w:sz w:val="24"/>
            <w:szCs w:val="24"/>
            <w:lang w:eastAsia="en-GB"/>
          </w:rPr>
          <w:t>https://www.englandnetball.co.uk/regions/</w:t>
        </w:r>
      </w:hyperlink>
      <w:r>
        <w:rPr>
          <w:rFonts w:cs="Times-Bold"/>
          <w:bCs/>
          <w:i/>
          <w:iCs/>
          <w:sz w:val="24"/>
          <w:szCs w:val="24"/>
          <w:lang w:eastAsia="en-GB"/>
        </w:rPr>
        <w:t xml:space="preserve"> </w:t>
      </w:r>
      <w:r w:rsidRPr="004B4D15">
        <w:rPr>
          <w:rFonts w:cs="Times-Bold"/>
          <w:bCs/>
          <w:i/>
          <w:iCs/>
          <w:sz w:val="24"/>
          <w:szCs w:val="24"/>
          <w:lang w:eastAsia="en-GB"/>
        </w:rPr>
        <w:t xml:space="preserve">Welsh Counties can find further information at </w:t>
      </w:r>
      <w:hyperlink r:id="rId14" w:history="1">
        <w:r w:rsidRPr="00086C9B">
          <w:rPr>
            <w:rStyle w:val="Hyperlink"/>
            <w:rFonts w:cs="Times-Bold"/>
            <w:bCs/>
            <w:i/>
            <w:iCs/>
            <w:sz w:val="24"/>
            <w:szCs w:val="24"/>
            <w:lang w:eastAsia="en-GB"/>
          </w:rPr>
          <w:t>http://www.welshnetball.com/</w:t>
        </w:r>
      </w:hyperlink>
      <w:r>
        <w:rPr>
          <w:rFonts w:cs="Times-Bold"/>
          <w:bCs/>
          <w:i/>
          <w:iCs/>
          <w:sz w:val="24"/>
          <w:szCs w:val="24"/>
          <w:lang w:eastAsia="en-GB"/>
        </w:rPr>
        <w:t xml:space="preserve"> </w:t>
      </w:r>
    </w:p>
    <w:p w14:paraId="109D7AC9" w14:textId="77777777" w:rsidR="00C00CA3" w:rsidRDefault="00B3159A" w:rsidP="00C00CA3">
      <w:pPr>
        <w:pStyle w:val="ListParagraph"/>
        <w:numPr>
          <w:ilvl w:val="1"/>
          <w:numId w:val="2"/>
        </w:numPr>
      </w:pPr>
      <w:r w:rsidRPr="00C00CA3">
        <w:rPr>
          <w:rFonts w:cs="Times-Bold"/>
          <w:bCs/>
          <w:i/>
          <w:iCs/>
          <w:sz w:val="24"/>
          <w:szCs w:val="24"/>
          <w:lang w:eastAsia="en-GB"/>
        </w:rPr>
        <w:t xml:space="preserve">Details on the England Netball rules can be found here: </w:t>
      </w:r>
      <w:hyperlink r:id="rId15" w:history="1">
        <w:r w:rsidRPr="00C00CA3">
          <w:rPr>
            <w:rStyle w:val="Hyperlink"/>
            <w:rFonts w:cs="Times-Bold"/>
            <w:bCs/>
            <w:i/>
            <w:iCs/>
            <w:sz w:val="24"/>
            <w:szCs w:val="24"/>
            <w:lang w:eastAsia="en-GB"/>
          </w:rPr>
          <w:t>https://www.englandnetball.co.uk/make-the-game/officiating/rules-updates/</w:t>
        </w:r>
      </w:hyperlink>
      <w:r w:rsidRPr="00C00CA3">
        <w:rPr>
          <w:rFonts w:cs="Times-Bold"/>
          <w:bCs/>
          <w:i/>
          <w:iCs/>
          <w:sz w:val="24"/>
          <w:szCs w:val="24"/>
          <w:lang w:eastAsia="en-GB"/>
        </w:rPr>
        <w:t xml:space="preserve"> </w:t>
      </w:r>
      <w:r w:rsidR="00C00CA3" w:rsidRPr="00C00CA3">
        <w:rPr>
          <w:rFonts w:cs="Times-Bold"/>
          <w:bCs/>
          <w:i/>
          <w:iCs/>
          <w:sz w:val="24"/>
          <w:szCs w:val="24"/>
          <w:lang w:eastAsia="en-GB"/>
        </w:rPr>
        <w:t xml:space="preserve">Details on the rules on the Welsh Netball website can be found here: </w:t>
      </w:r>
      <w:hyperlink r:id="rId16" w:history="1">
        <w:r w:rsidR="00C00CA3" w:rsidRPr="00C00CA3">
          <w:rPr>
            <w:rStyle w:val="Hyperlink"/>
            <w:rFonts w:cs="Times-Bold"/>
            <w:bCs/>
            <w:i/>
            <w:iCs/>
            <w:sz w:val="24"/>
            <w:szCs w:val="24"/>
            <w:lang w:eastAsia="en-GB"/>
          </w:rPr>
          <w:t>http://www.welshnetball.com/inf-release-updated-rules-of-netball-for-2018/</w:t>
        </w:r>
      </w:hyperlink>
    </w:p>
    <w:p w14:paraId="3EFB051D" w14:textId="77777777" w:rsidR="00B46EF8" w:rsidRDefault="00B46EF8" w:rsidP="00AE0A3E">
      <w:pPr>
        <w:pStyle w:val="ListParagraph"/>
        <w:ind w:left="792"/>
      </w:pPr>
    </w:p>
    <w:p w14:paraId="3EFFFEBB" w14:textId="77777777" w:rsidR="00B46EF8" w:rsidRDefault="00B46EF8" w:rsidP="00AE0A3E">
      <w:r>
        <w:t xml:space="preserve">Links to the relevant </w:t>
      </w:r>
      <w:proofErr w:type="gramStart"/>
      <w:r>
        <w:t>Rules:-</w:t>
      </w:r>
      <w:proofErr w:type="gramEnd"/>
    </w:p>
    <w:p w14:paraId="7DDC1390" w14:textId="42A1A7AA" w:rsidR="00B46EF8" w:rsidRDefault="00B46EF8" w:rsidP="00AE0A3E">
      <w:pPr>
        <w:pStyle w:val="ListParagraph"/>
        <w:ind w:left="792"/>
      </w:pPr>
      <w:r>
        <w:t xml:space="preserve">World Netball Federation Rules 2024            </w:t>
      </w:r>
      <w:hyperlink r:id="rId17" w:history="1">
        <w:r w:rsidR="009C71CD">
          <w:rPr>
            <w:rStyle w:val="Hyperlink"/>
            <w:rFonts w:ascii="Aptos" w:eastAsia="Times New Roman" w:hAnsi="Aptos"/>
            <w:sz w:val="24"/>
            <w:szCs w:val="24"/>
          </w:rPr>
          <w:t>World-Netball-Rules-Book-2024.pdf</w:t>
        </w:r>
      </w:hyperlink>
      <w:r>
        <w:t>f</w:t>
      </w:r>
    </w:p>
    <w:p w14:paraId="2FCF8170" w14:textId="43BB6711" w:rsidR="00BA0A6A" w:rsidRDefault="0025225F" w:rsidP="00BA0A6A">
      <w:pPr>
        <w:pStyle w:val="ListParagraph"/>
        <w:numPr>
          <w:ilvl w:val="1"/>
          <w:numId w:val="2"/>
        </w:numPr>
      </w:pPr>
      <w:r>
        <w:rPr>
          <w:noProof/>
        </w:rPr>
        <w:drawing>
          <wp:anchor distT="0" distB="0" distL="114300" distR="114300" simplePos="0" relativeHeight="251660289" behindDoc="0" locked="0" layoutInCell="1" allowOverlap="1" wp14:anchorId="47BCFE62" wp14:editId="3A3FC9DB">
            <wp:simplePos x="0" y="0"/>
            <wp:positionH relativeFrom="page">
              <wp:posOffset>-128270</wp:posOffset>
            </wp:positionH>
            <wp:positionV relativeFrom="margin">
              <wp:posOffset>786130</wp:posOffset>
            </wp:positionV>
            <wp:extent cx="7590155" cy="5380990"/>
            <wp:effectExtent l="0" t="0" r="0" b="0"/>
            <wp:wrapSquare wrapText="bothSides"/>
            <wp:docPr id="2" name="Picture 2">
              <a:extLst xmlns:a="http://schemas.openxmlformats.org/drawingml/2006/main">
                <a:ext uri="{FF2B5EF4-FFF2-40B4-BE49-F238E27FC236}">
                  <a16:creationId xmlns:a16="http://schemas.microsoft.com/office/drawing/2014/main" id="{6C9BD4C4-6A66-4196-9C7F-F9425431B4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7590155" cy="5380990"/>
                    </a:xfrm>
                    <a:prstGeom prst="rect">
                      <a:avLst/>
                    </a:prstGeom>
                  </pic:spPr>
                </pic:pic>
              </a:graphicData>
            </a:graphic>
            <wp14:sizeRelH relativeFrom="margin">
              <wp14:pctWidth>0</wp14:pctWidth>
            </wp14:sizeRelH>
            <wp14:sizeRelV relativeFrom="margin">
              <wp14:pctHeight>0</wp14:pctHeight>
            </wp14:sizeRelV>
          </wp:anchor>
        </w:drawing>
      </w:r>
      <w:r w:rsidR="00B46EF8">
        <w:t>In conjunction with these rules please also see the document 20a entitled Netball 2026 Domestic Guidance</w:t>
      </w:r>
      <w:r w:rsidR="00EC1FB0">
        <w:t xml:space="preserve"> </w:t>
      </w:r>
      <w:r w:rsidR="00B46EF8">
        <w:t xml:space="preserve"> </w:t>
      </w:r>
    </w:p>
    <w:p w14:paraId="2C3145AA" w14:textId="718F365D" w:rsidR="00BA0A6A" w:rsidRDefault="00BA0A6A" w:rsidP="00BA0A6A"/>
    <w:sectPr w:rsidR="00BA0A6A" w:rsidSect="00730A35">
      <w:headerReference w:type="even" r:id="rId19"/>
      <w:headerReference w:type="default" r:id="rId20"/>
      <w:footerReference w:type="even" r:id="rId21"/>
      <w:footerReference w:type="default" r:id="rId22"/>
      <w:headerReference w:type="first" r:id="rId23"/>
      <w:footerReference w:type="first" r:id="rId24"/>
      <w:pgSz w:w="11900" w:h="16840"/>
      <w:pgMar w:top="1276"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C99BA" w14:textId="77777777" w:rsidR="00D9675C" w:rsidRDefault="00D9675C">
      <w:pPr>
        <w:spacing w:after="0" w:line="240" w:lineRule="auto"/>
      </w:pPr>
      <w:r>
        <w:separator/>
      </w:r>
    </w:p>
  </w:endnote>
  <w:endnote w:type="continuationSeparator" w:id="0">
    <w:p w14:paraId="4B02AFEB" w14:textId="77777777" w:rsidR="00D9675C" w:rsidRDefault="00D9675C">
      <w:pPr>
        <w:spacing w:after="0" w:line="240" w:lineRule="auto"/>
      </w:pPr>
      <w:r>
        <w:continuationSeparator/>
      </w:r>
    </w:p>
  </w:endnote>
  <w:endnote w:type="continuationNotice" w:id="1">
    <w:p w14:paraId="0D31D662" w14:textId="77777777" w:rsidR="00D9675C" w:rsidRDefault="00D967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92A87" w14:textId="77777777" w:rsidR="00DC2635" w:rsidRDefault="00DC26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99BF" w14:textId="77777777" w:rsidR="00DC2635" w:rsidRDefault="00DC26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2800C" w14:textId="77777777" w:rsidR="00DC2635" w:rsidRDefault="00DC2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58AC9" w14:textId="77777777" w:rsidR="00D9675C" w:rsidRDefault="00D9675C">
      <w:pPr>
        <w:spacing w:after="0" w:line="240" w:lineRule="auto"/>
      </w:pPr>
      <w:r>
        <w:separator/>
      </w:r>
    </w:p>
  </w:footnote>
  <w:footnote w:type="continuationSeparator" w:id="0">
    <w:p w14:paraId="3169909A" w14:textId="77777777" w:rsidR="00D9675C" w:rsidRDefault="00D9675C">
      <w:pPr>
        <w:spacing w:after="0" w:line="240" w:lineRule="auto"/>
      </w:pPr>
      <w:r>
        <w:continuationSeparator/>
      </w:r>
    </w:p>
  </w:footnote>
  <w:footnote w:type="continuationNotice" w:id="1">
    <w:p w14:paraId="76C64321" w14:textId="77777777" w:rsidR="00D9675C" w:rsidRDefault="00D967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8A32E" w14:textId="77777777" w:rsidR="00DC2635" w:rsidRDefault="00DC2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22291" w14:textId="77777777" w:rsidR="00DC2635" w:rsidRDefault="00DC26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F913" w14:textId="5D2DD612" w:rsidR="00DC2635" w:rsidRDefault="00BD74D9">
    <w:pPr>
      <w:pStyle w:val="Header"/>
    </w:pPr>
    <w:r>
      <w:rPr>
        <w:noProof/>
      </w:rPr>
      <w:drawing>
        <wp:anchor distT="0" distB="0" distL="114300" distR="114300" simplePos="0" relativeHeight="251658240" behindDoc="0" locked="0" layoutInCell="1" allowOverlap="1" wp14:anchorId="2FD1E54C" wp14:editId="7AC470F1">
          <wp:simplePos x="0" y="0"/>
          <wp:positionH relativeFrom="column">
            <wp:posOffset>-438150</wp:posOffset>
          </wp:positionH>
          <wp:positionV relativeFrom="paragraph">
            <wp:posOffset>-431165</wp:posOffset>
          </wp:positionV>
          <wp:extent cx="7559675" cy="1885950"/>
          <wp:effectExtent l="0" t="0" r="0" b="0"/>
          <wp:wrapSquare wrapText="bothSides"/>
          <wp:docPr id="25" name="Picture 25" descr="Macintosh HD:Users:cherylliddle:Dropbox:NFYFC TEN26:STANDING ART:BRAND GUIDELINES:Stationary:JPEGs:LetterTop.jpg">
            <a:extLst xmlns:a="http://schemas.openxmlformats.org/drawingml/2006/main">
              <a:ext uri="{FF2B5EF4-FFF2-40B4-BE49-F238E27FC236}">
                <a16:creationId xmlns:a16="http://schemas.microsoft.com/office/drawing/2014/main" id="{86CE340E-B6AD-49A2-9B16-686C8DA9FA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6178"/>
    <w:multiLevelType w:val="multilevel"/>
    <w:tmpl w:val="33E67064"/>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D9084D"/>
    <w:multiLevelType w:val="multilevel"/>
    <w:tmpl w:val="AA1C93F6"/>
    <w:lvl w:ilvl="0">
      <w:start w:val="1"/>
      <w:numFmt w:val="decimal"/>
      <w:lvlText w:val="%1."/>
      <w:lvlJc w:val="left"/>
      <w:pPr>
        <w:ind w:left="360" w:hanging="360"/>
      </w:pPr>
    </w:lvl>
    <w:lvl w:ilvl="1">
      <w:start w:val="1"/>
      <w:numFmt w:val="decimal"/>
      <w:lvlText w:val="%1.%2."/>
      <w:lvlJc w:val="left"/>
      <w:pPr>
        <w:ind w:left="792" w:hanging="432"/>
      </w:pPr>
      <w:rPr>
        <w:b w:val="0"/>
        <w:sz w:val="20"/>
        <w:szCs w:val="20"/>
      </w:rPr>
    </w:lvl>
    <w:lvl w:ilvl="2">
      <w:start w:val="1"/>
      <w:numFmt w:val="decimal"/>
      <w:lvlText w:val="%1.%2.%3."/>
      <w:lvlJc w:val="left"/>
      <w:pPr>
        <w:ind w:left="1224" w:hanging="504"/>
      </w:pPr>
      <w:rPr>
        <w:b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C9716B"/>
    <w:multiLevelType w:val="multilevel"/>
    <w:tmpl w:val="AA1C93F6"/>
    <w:lvl w:ilvl="0">
      <w:start w:val="1"/>
      <w:numFmt w:val="decimal"/>
      <w:lvlText w:val="%1."/>
      <w:lvlJc w:val="left"/>
      <w:pPr>
        <w:ind w:left="360" w:hanging="360"/>
      </w:pPr>
    </w:lvl>
    <w:lvl w:ilvl="1">
      <w:start w:val="1"/>
      <w:numFmt w:val="decimal"/>
      <w:lvlText w:val="%1.%2."/>
      <w:lvlJc w:val="left"/>
      <w:pPr>
        <w:ind w:left="792" w:hanging="432"/>
      </w:pPr>
      <w:rPr>
        <w:b w:val="0"/>
        <w:sz w:val="20"/>
        <w:szCs w:val="20"/>
      </w:rPr>
    </w:lvl>
    <w:lvl w:ilvl="2">
      <w:start w:val="1"/>
      <w:numFmt w:val="decimal"/>
      <w:lvlText w:val="%1.%2.%3."/>
      <w:lvlJc w:val="left"/>
      <w:pPr>
        <w:ind w:left="1224" w:hanging="504"/>
      </w:pPr>
      <w:rPr>
        <w:b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031120F"/>
    <w:multiLevelType w:val="multilevel"/>
    <w:tmpl w:val="E7FE84A4"/>
    <w:lvl w:ilvl="0">
      <w:start w:val="7"/>
      <w:numFmt w:val="decimal"/>
      <w:lvlText w:val="%1"/>
      <w:lvlJc w:val="left"/>
      <w:pPr>
        <w:ind w:left="360" w:hanging="360"/>
      </w:pPr>
      <w:rPr>
        <w:rFonts w:ascii="Aptos" w:eastAsia="Times New Roman" w:hAnsi="Aptos" w:hint="default"/>
        <w:sz w:val="24"/>
      </w:rPr>
    </w:lvl>
    <w:lvl w:ilvl="1">
      <w:start w:val="5"/>
      <w:numFmt w:val="decimal"/>
      <w:lvlText w:val="%1.%2"/>
      <w:lvlJc w:val="left"/>
      <w:pPr>
        <w:ind w:left="360" w:hanging="360"/>
      </w:pPr>
      <w:rPr>
        <w:rFonts w:ascii="Aptos" w:eastAsia="Times New Roman" w:hAnsi="Aptos" w:hint="default"/>
        <w:sz w:val="24"/>
      </w:rPr>
    </w:lvl>
    <w:lvl w:ilvl="2">
      <w:start w:val="1"/>
      <w:numFmt w:val="decimal"/>
      <w:lvlText w:val="%1.%2.%3"/>
      <w:lvlJc w:val="left"/>
      <w:pPr>
        <w:ind w:left="720" w:hanging="720"/>
      </w:pPr>
      <w:rPr>
        <w:rFonts w:ascii="Aptos" w:eastAsia="Times New Roman" w:hAnsi="Aptos" w:hint="default"/>
        <w:sz w:val="24"/>
      </w:rPr>
    </w:lvl>
    <w:lvl w:ilvl="3">
      <w:start w:val="1"/>
      <w:numFmt w:val="decimal"/>
      <w:lvlText w:val="%1.%2.%3.%4"/>
      <w:lvlJc w:val="left"/>
      <w:pPr>
        <w:ind w:left="720" w:hanging="720"/>
      </w:pPr>
      <w:rPr>
        <w:rFonts w:ascii="Aptos" w:eastAsia="Times New Roman" w:hAnsi="Aptos" w:hint="default"/>
        <w:sz w:val="24"/>
      </w:rPr>
    </w:lvl>
    <w:lvl w:ilvl="4">
      <w:start w:val="1"/>
      <w:numFmt w:val="decimal"/>
      <w:lvlText w:val="%1.%2.%3.%4.%5"/>
      <w:lvlJc w:val="left"/>
      <w:pPr>
        <w:ind w:left="1080" w:hanging="1080"/>
      </w:pPr>
      <w:rPr>
        <w:rFonts w:ascii="Aptos" w:eastAsia="Times New Roman" w:hAnsi="Aptos" w:hint="default"/>
        <w:sz w:val="24"/>
      </w:rPr>
    </w:lvl>
    <w:lvl w:ilvl="5">
      <w:start w:val="1"/>
      <w:numFmt w:val="decimal"/>
      <w:lvlText w:val="%1.%2.%3.%4.%5.%6"/>
      <w:lvlJc w:val="left"/>
      <w:pPr>
        <w:ind w:left="1080" w:hanging="1080"/>
      </w:pPr>
      <w:rPr>
        <w:rFonts w:ascii="Aptos" w:eastAsia="Times New Roman" w:hAnsi="Aptos" w:hint="default"/>
        <w:sz w:val="24"/>
      </w:rPr>
    </w:lvl>
    <w:lvl w:ilvl="6">
      <w:start w:val="1"/>
      <w:numFmt w:val="decimal"/>
      <w:lvlText w:val="%1.%2.%3.%4.%5.%6.%7"/>
      <w:lvlJc w:val="left"/>
      <w:pPr>
        <w:ind w:left="1440" w:hanging="1440"/>
      </w:pPr>
      <w:rPr>
        <w:rFonts w:ascii="Aptos" w:eastAsia="Times New Roman" w:hAnsi="Aptos" w:hint="default"/>
        <w:sz w:val="24"/>
      </w:rPr>
    </w:lvl>
    <w:lvl w:ilvl="7">
      <w:start w:val="1"/>
      <w:numFmt w:val="decimal"/>
      <w:lvlText w:val="%1.%2.%3.%4.%5.%6.%7.%8"/>
      <w:lvlJc w:val="left"/>
      <w:pPr>
        <w:ind w:left="1440" w:hanging="1440"/>
      </w:pPr>
      <w:rPr>
        <w:rFonts w:ascii="Aptos" w:eastAsia="Times New Roman" w:hAnsi="Aptos" w:hint="default"/>
        <w:sz w:val="24"/>
      </w:rPr>
    </w:lvl>
    <w:lvl w:ilvl="8">
      <w:start w:val="1"/>
      <w:numFmt w:val="decimal"/>
      <w:lvlText w:val="%1.%2.%3.%4.%5.%6.%7.%8.%9"/>
      <w:lvlJc w:val="left"/>
      <w:pPr>
        <w:ind w:left="1440" w:hanging="1440"/>
      </w:pPr>
      <w:rPr>
        <w:rFonts w:ascii="Aptos" w:eastAsia="Times New Roman" w:hAnsi="Aptos" w:hint="default"/>
        <w:sz w:val="24"/>
      </w:rPr>
    </w:lvl>
  </w:abstractNum>
  <w:num w:numId="1" w16cid:durableId="1311788337">
    <w:abstractNumId w:val="3"/>
  </w:num>
  <w:num w:numId="2" w16cid:durableId="218522669">
    <w:abstractNumId w:val="2"/>
  </w:num>
  <w:num w:numId="3" w16cid:durableId="343409966">
    <w:abstractNumId w:val="1"/>
  </w:num>
  <w:num w:numId="4" w16cid:durableId="2132479261">
    <w:abstractNumId w:val="4"/>
  </w:num>
  <w:num w:numId="5" w16cid:durableId="1866673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59A"/>
    <w:rsid w:val="00031019"/>
    <w:rsid w:val="000709C6"/>
    <w:rsid w:val="000727D9"/>
    <w:rsid w:val="000B16B6"/>
    <w:rsid w:val="000B2B29"/>
    <w:rsid w:val="000D7B22"/>
    <w:rsid w:val="001052AE"/>
    <w:rsid w:val="001053C0"/>
    <w:rsid w:val="0013116F"/>
    <w:rsid w:val="00155DB3"/>
    <w:rsid w:val="00193E08"/>
    <w:rsid w:val="001A6470"/>
    <w:rsid w:val="001D4E33"/>
    <w:rsid w:val="0025225F"/>
    <w:rsid w:val="002D1A29"/>
    <w:rsid w:val="002D677D"/>
    <w:rsid w:val="0031720E"/>
    <w:rsid w:val="003B603B"/>
    <w:rsid w:val="003C7133"/>
    <w:rsid w:val="003F0CC9"/>
    <w:rsid w:val="0040041E"/>
    <w:rsid w:val="0040539A"/>
    <w:rsid w:val="00405F8B"/>
    <w:rsid w:val="00412116"/>
    <w:rsid w:val="00443FEB"/>
    <w:rsid w:val="00471307"/>
    <w:rsid w:val="0048568B"/>
    <w:rsid w:val="004B3F39"/>
    <w:rsid w:val="004E5103"/>
    <w:rsid w:val="00507795"/>
    <w:rsid w:val="00536B14"/>
    <w:rsid w:val="00553737"/>
    <w:rsid w:val="005703FD"/>
    <w:rsid w:val="00570DD3"/>
    <w:rsid w:val="00584A48"/>
    <w:rsid w:val="005B44C3"/>
    <w:rsid w:val="005B7851"/>
    <w:rsid w:val="00643662"/>
    <w:rsid w:val="006574DC"/>
    <w:rsid w:val="00693AE1"/>
    <w:rsid w:val="006B5DC5"/>
    <w:rsid w:val="00730A35"/>
    <w:rsid w:val="00763C80"/>
    <w:rsid w:val="00765582"/>
    <w:rsid w:val="007720B5"/>
    <w:rsid w:val="00781DC0"/>
    <w:rsid w:val="007D2C04"/>
    <w:rsid w:val="007D78D1"/>
    <w:rsid w:val="0080421F"/>
    <w:rsid w:val="0080432C"/>
    <w:rsid w:val="008379E9"/>
    <w:rsid w:val="008446F3"/>
    <w:rsid w:val="008861AB"/>
    <w:rsid w:val="008C4336"/>
    <w:rsid w:val="008C7713"/>
    <w:rsid w:val="008E3DA2"/>
    <w:rsid w:val="00917C97"/>
    <w:rsid w:val="0094533C"/>
    <w:rsid w:val="009912CF"/>
    <w:rsid w:val="009C0856"/>
    <w:rsid w:val="009C39F9"/>
    <w:rsid w:val="009C71CD"/>
    <w:rsid w:val="009E1ADA"/>
    <w:rsid w:val="00A023D6"/>
    <w:rsid w:val="00A30A99"/>
    <w:rsid w:val="00A40B41"/>
    <w:rsid w:val="00A429DE"/>
    <w:rsid w:val="00A72F59"/>
    <w:rsid w:val="00A84B7C"/>
    <w:rsid w:val="00AB32C9"/>
    <w:rsid w:val="00AD3EFD"/>
    <w:rsid w:val="00AE0A3E"/>
    <w:rsid w:val="00B03B70"/>
    <w:rsid w:val="00B12A7D"/>
    <w:rsid w:val="00B3159A"/>
    <w:rsid w:val="00B45F2D"/>
    <w:rsid w:val="00B46EF8"/>
    <w:rsid w:val="00B534E8"/>
    <w:rsid w:val="00B9358D"/>
    <w:rsid w:val="00BA0A6A"/>
    <w:rsid w:val="00BB5174"/>
    <w:rsid w:val="00BD2142"/>
    <w:rsid w:val="00BD74D9"/>
    <w:rsid w:val="00BF6546"/>
    <w:rsid w:val="00BF7803"/>
    <w:rsid w:val="00C00CA3"/>
    <w:rsid w:val="00C05016"/>
    <w:rsid w:val="00C5563E"/>
    <w:rsid w:val="00C71993"/>
    <w:rsid w:val="00C74DB2"/>
    <w:rsid w:val="00C82137"/>
    <w:rsid w:val="00C86F54"/>
    <w:rsid w:val="00CA122F"/>
    <w:rsid w:val="00CE01BD"/>
    <w:rsid w:val="00CF5FF8"/>
    <w:rsid w:val="00D15F07"/>
    <w:rsid w:val="00D641D0"/>
    <w:rsid w:val="00D87C4A"/>
    <w:rsid w:val="00D9550C"/>
    <w:rsid w:val="00D95981"/>
    <w:rsid w:val="00D9675C"/>
    <w:rsid w:val="00DB16B8"/>
    <w:rsid w:val="00DC2635"/>
    <w:rsid w:val="00DC278C"/>
    <w:rsid w:val="00E02598"/>
    <w:rsid w:val="00E12712"/>
    <w:rsid w:val="00E13098"/>
    <w:rsid w:val="00E31E96"/>
    <w:rsid w:val="00E508BD"/>
    <w:rsid w:val="00E60B86"/>
    <w:rsid w:val="00EB2DFF"/>
    <w:rsid w:val="00EC1FB0"/>
    <w:rsid w:val="00EF3B59"/>
    <w:rsid w:val="00F3070C"/>
    <w:rsid w:val="00F50C9F"/>
    <w:rsid w:val="00F51F75"/>
    <w:rsid w:val="00F60D52"/>
    <w:rsid w:val="00FA5EDA"/>
    <w:rsid w:val="00FB227F"/>
    <w:rsid w:val="00FB61ED"/>
    <w:rsid w:val="00FC52FF"/>
    <w:rsid w:val="00FF61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C2147"/>
  <w15:chartTrackingRefBased/>
  <w15:docId w15:val="{6321E407-7FAA-465A-B190-CD0E4A6A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59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59A"/>
    <w:pPr>
      <w:tabs>
        <w:tab w:val="center" w:pos="4320"/>
        <w:tab w:val="right" w:pos="8640"/>
      </w:tabs>
    </w:pPr>
  </w:style>
  <w:style w:type="character" w:customStyle="1" w:styleId="HeaderChar">
    <w:name w:val="Header Char"/>
    <w:link w:val="Header"/>
    <w:uiPriority w:val="99"/>
    <w:rsid w:val="00B3159A"/>
    <w:rPr>
      <w:rFonts w:ascii="Calibri" w:eastAsia="Calibri" w:hAnsi="Calibri" w:cs="Times New Roman"/>
    </w:rPr>
  </w:style>
  <w:style w:type="paragraph" w:styleId="Footer">
    <w:name w:val="footer"/>
    <w:basedOn w:val="Normal"/>
    <w:link w:val="FooterChar"/>
    <w:uiPriority w:val="99"/>
    <w:unhideWhenUsed/>
    <w:rsid w:val="00B3159A"/>
    <w:pPr>
      <w:tabs>
        <w:tab w:val="center" w:pos="4320"/>
        <w:tab w:val="right" w:pos="8640"/>
      </w:tabs>
    </w:pPr>
  </w:style>
  <w:style w:type="character" w:customStyle="1" w:styleId="FooterChar">
    <w:name w:val="Footer Char"/>
    <w:link w:val="Footer"/>
    <w:uiPriority w:val="99"/>
    <w:rsid w:val="00B3159A"/>
    <w:rPr>
      <w:rFonts w:ascii="Calibri" w:eastAsia="Calibri" w:hAnsi="Calibri" w:cs="Times New Roman"/>
    </w:rPr>
  </w:style>
  <w:style w:type="character" w:styleId="Hyperlink">
    <w:name w:val="Hyperlink"/>
    <w:uiPriority w:val="99"/>
    <w:unhideWhenUsed/>
    <w:rsid w:val="00B3159A"/>
    <w:rPr>
      <w:color w:val="0000FF"/>
      <w:u w:val="single"/>
    </w:rPr>
  </w:style>
  <w:style w:type="paragraph" w:styleId="Title">
    <w:name w:val="Title"/>
    <w:basedOn w:val="Normal"/>
    <w:next w:val="Normal"/>
    <w:link w:val="TitleChar"/>
    <w:qFormat/>
    <w:rsid w:val="00B3159A"/>
    <w:pPr>
      <w:spacing w:before="240" w:after="60"/>
      <w:jc w:val="center"/>
      <w:outlineLvl w:val="0"/>
    </w:pPr>
    <w:rPr>
      <w:rFonts w:eastAsia="Times New Roman"/>
      <w:b/>
      <w:bCs/>
      <w:kern w:val="28"/>
      <w:sz w:val="32"/>
      <w:szCs w:val="32"/>
      <w:lang w:eastAsia="x-none"/>
    </w:rPr>
  </w:style>
  <w:style w:type="character" w:customStyle="1" w:styleId="TitleChar">
    <w:name w:val="Title Char"/>
    <w:link w:val="Title"/>
    <w:rsid w:val="00B3159A"/>
    <w:rPr>
      <w:rFonts w:ascii="Calibri" w:eastAsia="Times New Roman" w:hAnsi="Calibri" w:cs="Times New Roman"/>
      <w:b/>
      <w:bCs/>
      <w:kern w:val="28"/>
      <w:sz w:val="32"/>
      <w:szCs w:val="32"/>
      <w:lang w:eastAsia="x-none"/>
    </w:rPr>
  </w:style>
  <w:style w:type="paragraph" w:styleId="ListParagraph">
    <w:name w:val="List Paragraph"/>
    <w:basedOn w:val="Normal"/>
    <w:uiPriority w:val="34"/>
    <w:qFormat/>
    <w:rsid w:val="00C00C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nglandnetball.co.uk/regions/"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englandnetball.co.uk/" TargetMode="External"/><Relationship Id="rId17" Type="http://schemas.openxmlformats.org/officeDocument/2006/relationships/hyperlink" Target="https://gbr01.safelinks.protection.outlook.com/?url=https%3A%2F%2Fnetball.sport%2Fwp-content%2Fuploads%2F2024%2F01%2FWorld-Netball-Rules-Book-2024.pdf&amp;data=05%7C02%7Cmargaret.bennett%40nfyfc.org.uk%7C0a4521e6b28c447ecb6f08deee17b628%7Cfff9f5a2ead74ed9adef9f4267f9b699%7C0%7C0%7C639209983165022681%7CUnknown%7CTWFpbGZsb3d8eyJFbXB0eU1hcGkiOnRydWUsIlYiOiIwLjAuMDAwMCIsIlAiOiJXaW4zMiIsIkFOIjoiTWFpbCIsIldUIjoyfQ%3D%3D%7C0%7C%7C%7C&amp;sdata=PtVIumPYiZsOoyK%2BL86mNqSVknas44mTKEGc7aD4kQA%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welshnetball.com/inf-release-updated-rules-of-netball-for-201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englandnetball.co.uk/make-the-game/officiating/rules-updates/" TargetMode="External"/><Relationship Id="rId23" Type="http://schemas.openxmlformats.org/officeDocument/2006/relationships/header" Target="header3.xml"/><Relationship Id="rId10" Type="http://schemas.openxmlformats.org/officeDocument/2006/relationships/hyperlink" Target="http://www.nfyfc.org.uk/CompetitionsResources/competitionsresource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elshnetball.com/"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D62E6C-958F-484A-A1C7-379747108218}"/>
</file>

<file path=customXml/itemProps2.xml><?xml version="1.0" encoding="utf-8"?>
<ds:datastoreItem xmlns:ds="http://schemas.openxmlformats.org/officeDocument/2006/customXml" ds:itemID="{AEF7E45A-720F-4DCB-AF3F-23D8ED97051F}">
  <ds:schemaRefs>
    <ds:schemaRef ds:uri="http://schemas.microsoft.com/sharepoint/v3/contenttype/forms"/>
  </ds:schemaRefs>
</ds:datastoreItem>
</file>

<file path=customXml/itemProps3.xml><?xml version="1.0" encoding="utf-8"?>
<ds:datastoreItem xmlns:ds="http://schemas.openxmlformats.org/officeDocument/2006/customXml" ds:itemID="{E0ED75D3-850A-452C-AC7B-2F24FC7C70D6}">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2198</Words>
  <Characters>10463</Characters>
  <Application>Microsoft Office Word</Application>
  <DocSecurity>0</DocSecurity>
  <Lines>227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42</cp:revision>
  <cp:lastPrinted>2019-03-16T04:40:00Z</cp:lastPrinted>
  <dcterms:created xsi:type="dcterms:W3CDTF">2024-02-14T21:32:00Z</dcterms:created>
  <dcterms:modified xsi:type="dcterms:W3CDTF">2026-08-18T09:25:00Z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